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E300" w14:textId="77777777" w:rsidR="00FF12A3" w:rsidRPr="00FF12A3" w:rsidRDefault="00FF12A3" w:rsidP="00FF12A3">
      <w:pPr>
        <w:widowControl/>
        <w:autoSpaceDN/>
        <w:adjustRightInd/>
        <w:spacing w:after="137" w:line="259" w:lineRule="auto"/>
        <w:jc w:val="right"/>
        <w:rPr>
          <w:rFonts w:eastAsia="Times New Roman"/>
          <w:color w:val="000000"/>
          <w:sz w:val="26"/>
          <w:szCs w:val="22"/>
        </w:rPr>
      </w:pPr>
      <w:r w:rsidRPr="00FF12A3">
        <w:rPr>
          <w:rFonts w:eastAsia="Times New Roman"/>
          <w:b/>
          <w:color w:val="000000"/>
          <w:szCs w:val="22"/>
        </w:rPr>
        <w:t xml:space="preserve">Załącznik Nr 7 do SWZ </w:t>
      </w:r>
    </w:p>
    <w:p w14:paraId="20C87110" w14:textId="77777777" w:rsidR="00FF12A3" w:rsidRPr="00FF12A3" w:rsidRDefault="00FF12A3" w:rsidP="00FF12A3">
      <w:pPr>
        <w:widowControl/>
        <w:autoSpaceDN/>
        <w:adjustRightInd/>
        <w:spacing w:after="124" w:line="259" w:lineRule="auto"/>
        <w:ind w:left="63"/>
        <w:jc w:val="center"/>
        <w:rPr>
          <w:rFonts w:eastAsia="Times New Roman"/>
          <w:color w:val="000000"/>
          <w:sz w:val="26"/>
          <w:szCs w:val="22"/>
        </w:rPr>
      </w:pPr>
      <w:r w:rsidRPr="00FF12A3">
        <w:rPr>
          <w:rFonts w:eastAsia="Times New Roman"/>
          <w:b/>
          <w:color w:val="000000"/>
          <w:sz w:val="26"/>
          <w:szCs w:val="22"/>
        </w:rPr>
        <w:t xml:space="preserve"> </w:t>
      </w:r>
    </w:p>
    <w:p w14:paraId="44A6308E" w14:textId="77777777" w:rsidR="00FF12A3" w:rsidRPr="00FF12A3" w:rsidRDefault="00FF12A3" w:rsidP="007202C1">
      <w:pPr>
        <w:widowControl/>
        <w:autoSpaceDN/>
        <w:adjustRightInd/>
        <w:spacing w:after="126" w:line="276" w:lineRule="auto"/>
        <w:ind w:left="288" w:right="287" w:hanging="10"/>
        <w:jc w:val="center"/>
        <w:rPr>
          <w:rFonts w:eastAsia="Times New Roman"/>
          <w:b/>
          <w:color w:val="000000"/>
          <w:sz w:val="26"/>
          <w:szCs w:val="26"/>
        </w:rPr>
      </w:pPr>
      <w:r w:rsidRPr="00FF12A3">
        <w:rPr>
          <w:rFonts w:eastAsia="Times New Roman"/>
          <w:b/>
          <w:color w:val="000000"/>
          <w:sz w:val="26"/>
          <w:szCs w:val="26"/>
        </w:rPr>
        <w:t xml:space="preserve">PROJEKTOWANE POSTANOWIENIA UMOWY </w:t>
      </w:r>
    </w:p>
    <w:p w14:paraId="36A184D7" w14:textId="77777777" w:rsidR="00FF12A3" w:rsidRPr="00FF12A3" w:rsidRDefault="00FF12A3" w:rsidP="007202C1">
      <w:pPr>
        <w:widowControl/>
        <w:autoSpaceDN/>
        <w:adjustRightInd/>
        <w:spacing w:after="126" w:line="276" w:lineRule="auto"/>
        <w:ind w:left="288" w:right="287" w:hanging="10"/>
        <w:jc w:val="center"/>
        <w:rPr>
          <w:rFonts w:eastAsia="Times New Roman"/>
          <w:b/>
          <w:color w:val="000000"/>
          <w:sz w:val="26"/>
          <w:szCs w:val="26"/>
        </w:rPr>
      </w:pPr>
    </w:p>
    <w:p w14:paraId="6D71E9FE" w14:textId="77777777" w:rsidR="00FF12A3" w:rsidRPr="00FF12A3" w:rsidRDefault="00FF12A3" w:rsidP="007202C1">
      <w:pPr>
        <w:widowControl/>
        <w:autoSpaceDN/>
        <w:adjustRightInd/>
        <w:spacing w:after="5" w:line="276" w:lineRule="auto"/>
        <w:ind w:left="294" w:right="3" w:hanging="10"/>
        <w:jc w:val="both"/>
        <w:rPr>
          <w:rFonts w:eastAsia="Times New Roman"/>
          <w:bCs/>
          <w:sz w:val="26"/>
          <w:szCs w:val="26"/>
        </w:rPr>
      </w:pPr>
      <w:r w:rsidRPr="00FF12A3">
        <w:rPr>
          <w:rFonts w:eastAsia="Times New Roman"/>
          <w:bCs/>
          <w:sz w:val="26"/>
          <w:szCs w:val="26"/>
        </w:rPr>
        <w:t xml:space="preserve">Zamawiający zostanie określony w następujący sposób: </w:t>
      </w:r>
    </w:p>
    <w:p w14:paraId="462AB6D3" w14:textId="77777777" w:rsidR="00FF12A3" w:rsidRPr="00FF12A3" w:rsidRDefault="00FF12A3" w:rsidP="007202C1">
      <w:pPr>
        <w:widowControl/>
        <w:autoSpaceDN/>
        <w:adjustRightInd/>
        <w:spacing w:after="5" w:line="276" w:lineRule="auto"/>
        <w:ind w:left="294" w:right="3" w:hanging="10"/>
        <w:jc w:val="both"/>
        <w:rPr>
          <w:rFonts w:eastAsia="Times New Roman"/>
          <w:bCs/>
          <w:sz w:val="26"/>
          <w:szCs w:val="26"/>
        </w:rPr>
      </w:pPr>
      <w:r w:rsidRPr="00FF12A3">
        <w:rPr>
          <w:rFonts w:eastAsia="Times New Roman"/>
          <w:bCs/>
          <w:sz w:val="26"/>
          <w:szCs w:val="26"/>
        </w:rPr>
        <w:t>„Miasto stołeczne Warszawa, Pl. Bankowy 3/5, 00-950 Warszawa, NIP 525 22 48 481, reprezentowane przez Prezydenta m.st. Warszawy, w imieniu którego działa Rafał Miecznikowski – Dyrektor Dzielnicowego Biura Finansów Oświaty-Włochy m.st. Warszawy, na podstawie pełnomocnictwa Prezydenta m.st. Warszawy z dnia 25.01.2012 r., nr: GP-IX,0052.411.2012, adres do doręczeń: Dzielnicowe Biuro Finansów Oświaty-Włochy m.st. Warszawy, ul. Malownicza 31, 02-272 Warszawa”.</w:t>
      </w:r>
    </w:p>
    <w:p w14:paraId="31833B3E" w14:textId="77777777" w:rsidR="002136FC" w:rsidRPr="00CC6961" w:rsidRDefault="002136FC" w:rsidP="00964405">
      <w:pPr>
        <w:spacing w:line="276" w:lineRule="auto"/>
        <w:jc w:val="both"/>
        <w:rPr>
          <w:bCs/>
          <w:sz w:val="26"/>
          <w:szCs w:val="26"/>
        </w:rPr>
      </w:pPr>
    </w:p>
    <w:p w14:paraId="128484C1" w14:textId="0647AACC" w:rsidR="002136FC" w:rsidRPr="00CC6961" w:rsidRDefault="00894335">
      <w:pPr>
        <w:spacing w:line="276" w:lineRule="auto"/>
        <w:jc w:val="center"/>
        <w:rPr>
          <w:b/>
          <w:sz w:val="26"/>
          <w:szCs w:val="26"/>
        </w:rPr>
      </w:pPr>
      <w:r w:rsidRPr="00CC6961">
        <w:rPr>
          <w:b/>
          <w:bCs/>
          <w:sz w:val="26"/>
          <w:szCs w:val="26"/>
        </w:rPr>
        <w:t>§ 1</w:t>
      </w:r>
      <w:r w:rsidRPr="00CC6961">
        <w:rPr>
          <w:sz w:val="26"/>
          <w:szCs w:val="26"/>
        </w:rPr>
        <w:t xml:space="preserve"> </w:t>
      </w:r>
      <w:r w:rsidR="002136FC" w:rsidRPr="00CC6961">
        <w:rPr>
          <w:b/>
          <w:sz w:val="26"/>
          <w:szCs w:val="26"/>
        </w:rPr>
        <w:t>Przedmiot umowy i postanowienia ogólne</w:t>
      </w:r>
    </w:p>
    <w:p w14:paraId="00E5A1AE" w14:textId="77777777" w:rsidR="002136FC" w:rsidRPr="00CC6961" w:rsidRDefault="002136FC">
      <w:pPr>
        <w:spacing w:line="276" w:lineRule="auto"/>
        <w:jc w:val="center"/>
        <w:rPr>
          <w:bCs/>
          <w:sz w:val="26"/>
          <w:szCs w:val="26"/>
        </w:rPr>
      </w:pPr>
    </w:p>
    <w:p w14:paraId="04784138" w14:textId="77777777" w:rsidR="002136FC" w:rsidRPr="00CC6961" w:rsidRDefault="002136FC">
      <w:pPr>
        <w:numPr>
          <w:ilvl w:val="0"/>
          <w:numId w:val="1"/>
        </w:numPr>
        <w:spacing w:line="276" w:lineRule="auto"/>
        <w:jc w:val="both"/>
        <w:rPr>
          <w:bCs/>
          <w:sz w:val="26"/>
          <w:szCs w:val="26"/>
        </w:rPr>
      </w:pPr>
      <w:r w:rsidRPr="00CC6961">
        <w:rPr>
          <w:bCs/>
          <w:sz w:val="26"/>
          <w:szCs w:val="26"/>
        </w:rPr>
        <w:t>Przedmiotem umowy jest kompleksowa dostawa gazu ziemnego wysokometanowego (grupa E) obejmując</w:t>
      </w:r>
      <w:r w:rsidR="00616B56" w:rsidRPr="00CC6961">
        <w:rPr>
          <w:bCs/>
          <w:sz w:val="26"/>
          <w:szCs w:val="26"/>
        </w:rPr>
        <w:t>a</w:t>
      </w:r>
      <w:r w:rsidRPr="00CC6961">
        <w:rPr>
          <w:bCs/>
          <w:sz w:val="26"/>
          <w:szCs w:val="26"/>
        </w:rPr>
        <w:t xml:space="preserve"> sprzedaż i dystrybucję gazu na potrzeby szkół i placówek oświatowych z dzielnicy Włochy m.st. Warszawy, szczegółowo okre</w:t>
      </w:r>
      <w:r w:rsidR="009C50FF" w:rsidRPr="00CC6961">
        <w:rPr>
          <w:bCs/>
          <w:sz w:val="26"/>
          <w:szCs w:val="26"/>
        </w:rPr>
        <w:t>ś</w:t>
      </w:r>
      <w:r w:rsidRPr="00CC6961">
        <w:rPr>
          <w:bCs/>
          <w:sz w:val="26"/>
          <w:szCs w:val="26"/>
        </w:rPr>
        <w:t xml:space="preserve">lona w „Opisie zamówienia” stanowiącym załącznik nr </w:t>
      </w:r>
      <w:r w:rsidR="0017223F" w:rsidRPr="00CC6961">
        <w:rPr>
          <w:bCs/>
          <w:sz w:val="26"/>
          <w:szCs w:val="26"/>
        </w:rPr>
        <w:t>1</w:t>
      </w:r>
      <w:r w:rsidRPr="00CC6961">
        <w:rPr>
          <w:bCs/>
          <w:sz w:val="26"/>
          <w:szCs w:val="26"/>
        </w:rPr>
        <w:t xml:space="preserve"> do umowy.</w:t>
      </w:r>
    </w:p>
    <w:p w14:paraId="146AACE2" w14:textId="6E99DB61" w:rsidR="002136FC" w:rsidRPr="00CC6961" w:rsidRDefault="002136FC">
      <w:pPr>
        <w:numPr>
          <w:ilvl w:val="0"/>
          <w:numId w:val="1"/>
        </w:numPr>
        <w:spacing w:line="276" w:lineRule="auto"/>
        <w:jc w:val="both"/>
        <w:rPr>
          <w:bCs/>
          <w:sz w:val="26"/>
          <w:szCs w:val="26"/>
        </w:rPr>
      </w:pPr>
      <w:r w:rsidRPr="00CC6961">
        <w:rPr>
          <w:bCs/>
          <w:sz w:val="26"/>
          <w:szCs w:val="26"/>
        </w:rPr>
        <w:t>Dostawa gazu ziemnego odbywa się na warunkach określonych przepisami ustawy z dnia 10 kwietnia 1997 r. – Prawo energetyczne (Dz.U. z 202</w:t>
      </w:r>
      <w:r w:rsidR="00F1756E">
        <w:rPr>
          <w:bCs/>
          <w:sz w:val="26"/>
          <w:szCs w:val="26"/>
        </w:rPr>
        <w:t>1</w:t>
      </w:r>
      <w:r w:rsidRPr="00CC6961">
        <w:rPr>
          <w:bCs/>
          <w:sz w:val="26"/>
          <w:szCs w:val="26"/>
        </w:rPr>
        <w:t xml:space="preserve"> r. poz. </w:t>
      </w:r>
      <w:r w:rsidR="00F1756E">
        <w:rPr>
          <w:bCs/>
          <w:sz w:val="26"/>
          <w:szCs w:val="26"/>
        </w:rPr>
        <w:t>716</w:t>
      </w:r>
      <w:r w:rsidRPr="00CC6961">
        <w:rPr>
          <w:bCs/>
          <w:sz w:val="26"/>
          <w:szCs w:val="26"/>
        </w:rPr>
        <w:t xml:space="preserve"> z </w:t>
      </w:r>
      <w:proofErr w:type="spellStart"/>
      <w:r w:rsidRPr="00CC6961">
        <w:rPr>
          <w:bCs/>
          <w:sz w:val="26"/>
          <w:szCs w:val="26"/>
        </w:rPr>
        <w:t>późn</w:t>
      </w:r>
      <w:proofErr w:type="spellEnd"/>
      <w:r w:rsidRPr="00CC6961">
        <w:rPr>
          <w:bCs/>
          <w:sz w:val="26"/>
          <w:szCs w:val="26"/>
        </w:rPr>
        <w:t>. zm.), rozporządzeniami wykonawczymi do ww. ustawy, ustaw</w:t>
      </w:r>
      <w:r w:rsidR="00616B56" w:rsidRPr="00CC6961">
        <w:rPr>
          <w:bCs/>
          <w:sz w:val="26"/>
          <w:szCs w:val="26"/>
        </w:rPr>
        <w:t>y</w:t>
      </w:r>
      <w:r w:rsidRPr="00CC6961">
        <w:rPr>
          <w:bCs/>
          <w:sz w:val="26"/>
          <w:szCs w:val="26"/>
        </w:rPr>
        <w:t xml:space="preserve"> z dnia 23 kwietnia 1964 r. – Kodeks cywilny (Dz.U.</w:t>
      </w:r>
      <w:r w:rsidR="00616B56" w:rsidRPr="00CC6961">
        <w:rPr>
          <w:bCs/>
          <w:sz w:val="26"/>
          <w:szCs w:val="26"/>
        </w:rPr>
        <w:t xml:space="preserve"> z 20</w:t>
      </w:r>
      <w:r w:rsidR="00F1756E">
        <w:rPr>
          <w:bCs/>
          <w:sz w:val="26"/>
          <w:szCs w:val="26"/>
        </w:rPr>
        <w:t>20</w:t>
      </w:r>
      <w:r w:rsidR="00616B56" w:rsidRPr="00CC6961">
        <w:rPr>
          <w:bCs/>
          <w:sz w:val="26"/>
          <w:szCs w:val="26"/>
        </w:rPr>
        <w:t xml:space="preserve"> r. poz. 1</w:t>
      </w:r>
      <w:r w:rsidR="00F1756E">
        <w:rPr>
          <w:bCs/>
          <w:sz w:val="26"/>
          <w:szCs w:val="26"/>
        </w:rPr>
        <w:t>740</w:t>
      </w:r>
      <w:r w:rsidR="00616B56" w:rsidRPr="00CC6961">
        <w:rPr>
          <w:bCs/>
          <w:sz w:val="26"/>
          <w:szCs w:val="26"/>
        </w:rPr>
        <w:t xml:space="preserve"> z </w:t>
      </w:r>
      <w:proofErr w:type="spellStart"/>
      <w:r w:rsidR="00616B56" w:rsidRPr="00CC6961">
        <w:rPr>
          <w:bCs/>
          <w:sz w:val="26"/>
          <w:szCs w:val="26"/>
        </w:rPr>
        <w:t>późn</w:t>
      </w:r>
      <w:proofErr w:type="spellEnd"/>
      <w:r w:rsidR="00616B56" w:rsidRPr="00CC6961">
        <w:rPr>
          <w:bCs/>
          <w:sz w:val="26"/>
          <w:szCs w:val="26"/>
        </w:rPr>
        <w:t>. zm.</w:t>
      </w:r>
      <w:r w:rsidRPr="00CC6961">
        <w:rPr>
          <w:bCs/>
          <w:sz w:val="26"/>
          <w:szCs w:val="26"/>
        </w:rPr>
        <w:t xml:space="preserve">), zasadami określonymi w koncesjach, postanowieniami niniejszej umowy.  </w:t>
      </w:r>
    </w:p>
    <w:p w14:paraId="005AC583" w14:textId="453452D8" w:rsidR="002136FC" w:rsidRPr="007A26DD" w:rsidRDefault="002136FC">
      <w:pPr>
        <w:numPr>
          <w:ilvl w:val="0"/>
          <w:numId w:val="1"/>
        </w:numPr>
        <w:spacing w:line="276" w:lineRule="auto"/>
        <w:jc w:val="both"/>
        <w:rPr>
          <w:bCs/>
          <w:sz w:val="26"/>
          <w:szCs w:val="26"/>
        </w:rPr>
      </w:pPr>
      <w:r w:rsidRPr="007A26DD">
        <w:rPr>
          <w:bCs/>
          <w:sz w:val="26"/>
          <w:szCs w:val="26"/>
        </w:rPr>
        <w:t xml:space="preserve">Dostawa odbywa się za pośrednictwem sieci dystrybucyjnej należącej do </w:t>
      </w:r>
      <w:r w:rsidR="001B489C" w:rsidRPr="007A26DD">
        <w:rPr>
          <w:bCs/>
          <w:sz w:val="26"/>
          <w:szCs w:val="26"/>
        </w:rPr>
        <w:t xml:space="preserve">………………………………………………………….. </w:t>
      </w:r>
      <w:r w:rsidR="0017223F" w:rsidRPr="007A26DD">
        <w:rPr>
          <w:bCs/>
          <w:sz w:val="26"/>
          <w:szCs w:val="26"/>
        </w:rPr>
        <w:t>(zwan</w:t>
      </w:r>
      <w:r w:rsidR="001B489C" w:rsidRPr="007A26DD">
        <w:rPr>
          <w:bCs/>
          <w:sz w:val="26"/>
          <w:szCs w:val="26"/>
        </w:rPr>
        <w:t>ej</w:t>
      </w:r>
      <w:r w:rsidR="0017223F" w:rsidRPr="007A26DD">
        <w:rPr>
          <w:bCs/>
          <w:sz w:val="26"/>
          <w:szCs w:val="26"/>
        </w:rPr>
        <w:t xml:space="preserve"> dalej OSD), do sieci której przyłączone są poszczególne Punkty Poboru, wyszczególnione w załączniku nr 1 do umowy.</w:t>
      </w:r>
    </w:p>
    <w:p w14:paraId="3557E3D2" w14:textId="77777777" w:rsidR="0017223F" w:rsidRPr="00CC6961" w:rsidRDefault="0017223F">
      <w:pPr>
        <w:numPr>
          <w:ilvl w:val="0"/>
          <w:numId w:val="1"/>
        </w:numPr>
        <w:spacing w:line="276" w:lineRule="auto"/>
        <w:jc w:val="both"/>
        <w:rPr>
          <w:bCs/>
          <w:sz w:val="26"/>
          <w:szCs w:val="26"/>
        </w:rPr>
      </w:pPr>
      <w:r w:rsidRPr="00CC6961">
        <w:rPr>
          <w:bCs/>
          <w:sz w:val="26"/>
          <w:szCs w:val="26"/>
        </w:rPr>
        <w:t>Wykonawca oświadcza, że posiada obowiązującą koncesję na prowadzenie działalności gospodarczej w zakresie obrotu paliwem gazowym (nr koncesji ………………….)</w:t>
      </w:r>
      <w:r w:rsidR="00616B56" w:rsidRPr="00CC6961">
        <w:rPr>
          <w:bCs/>
          <w:sz w:val="26"/>
          <w:szCs w:val="26"/>
        </w:rPr>
        <w:t>,</w:t>
      </w:r>
      <w:r w:rsidRPr="00CC6961">
        <w:rPr>
          <w:bCs/>
          <w:sz w:val="26"/>
          <w:szCs w:val="26"/>
        </w:rPr>
        <w:t xml:space="preserve"> </w:t>
      </w:r>
      <w:r w:rsidR="00616B56" w:rsidRPr="00CC6961">
        <w:rPr>
          <w:bCs/>
          <w:sz w:val="26"/>
          <w:szCs w:val="26"/>
        </w:rPr>
        <w:t xml:space="preserve">ważną przez cały okres obowiązywania umowy, </w:t>
      </w:r>
      <w:r w:rsidRPr="00CC6961">
        <w:rPr>
          <w:bCs/>
          <w:sz w:val="26"/>
          <w:szCs w:val="26"/>
        </w:rPr>
        <w:t>wydaną przez Prezesa Urzędu Regulacji w dniu …………………….. r.</w:t>
      </w:r>
    </w:p>
    <w:p w14:paraId="07CBAFBC" w14:textId="77777777" w:rsidR="00EA0E47" w:rsidRPr="00CC6961" w:rsidRDefault="0017223F">
      <w:pPr>
        <w:numPr>
          <w:ilvl w:val="0"/>
          <w:numId w:val="1"/>
        </w:numPr>
        <w:spacing w:line="276" w:lineRule="auto"/>
        <w:jc w:val="both"/>
        <w:rPr>
          <w:bCs/>
          <w:sz w:val="26"/>
          <w:szCs w:val="26"/>
        </w:rPr>
      </w:pPr>
      <w:r w:rsidRPr="00CC6961">
        <w:rPr>
          <w:bCs/>
          <w:sz w:val="26"/>
          <w:szCs w:val="26"/>
        </w:rPr>
        <w:t xml:space="preserve">Wykonawca oświadcza, że posiada koncesję na wykonywanie działalności gospodarczej </w:t>
      </w:r>
      <w:r w:rsidR="00EA0E47" w:rsidRPr="00CC6961">
        <w:rPr>
          <w:bCs/>
          <w:sz w:val="26"/>
          <w:szCs w:val="26"/>
        </w:rPr>
        <w:t>w zakresie</w:t>
      </w:r>
      <w:r w:rsidRPr="00CC6961">
        <w:rPr>
          <w:bCs/>
          <w:sz w:val="26"/>
          <w:szCs w:val="26"/>
        </w:rPr>
        <w:t xml:space="preserve"> dystrybucji paliwa gazowego, ważn</w:t>
      </w:r>
      <w:r w:rsidR="00616B56" w:rsidRPr="00CC6961">
        <w:rPr>
          <w:bCs/>
          <w:sz w:val="26"/>
          <w:szCs w:val="26"/>
        </w:rPr>
        <w:t>ą</w:t>
      </w:r>
      <w:r w:rsidRPr="00CC6961">
        <w:rPr>
          <w:bCs/>
          <w:sz w:val="26"/>
          <w:szCs w:val="26"/>
        </w:rPr>
        <w:t xml:space="preserve"> przez cały okres obowiązywania umowy (numer koncesji ………………….)</w:t>
      </w:r>
      <w:r w:rsidR="00616B56" w:rsidRPr="00CC6961">
        <w:rPr>
          <w:bCs/>
          <w:sz w:val="26"/>
          <w:szCs w:val="26"/>
        </w:rPr>
        <w:t>,</w:t>
      </w:r>
      <w:r w:rsidRPr="00CC6961">
        <w:rPr>
          <w:bCs/>
          <w:sz w:val="26"/>
          <w:szCs w:val="26"/>
        </w:rPr>
        <w:t xml:space="preserve"> wydaną przez Prezesa Urzędu Regulacji Energetyki w dniu …………………….. r.</w:t>
      </w:r>
      <w:r w:rsidRPr="00CC6961">
        <w:rPr>
          <w:rStyle w:val="Odwoanieprzypisudolnego"/>
          <w:bCs/>
          <w:sz w:val="26"/>
          <w:szCs w:val="26"/>
        </w:rPr>
        <w:footnoteReference w:id="1"/>
      </w:r>
    </w:p>
    <w:p w14:paraId="2C2162E4" w14:textId="77777777" w:rsidR="002136FC" w:rsidRPr="00CC6961" w:rsidRDefault="00EA0E47">
      <w:pPr>
        <w:numPr>
          <w:ilvl w:val="0"/>
          <w:numId w:val="1"/>
        </w:numPr>
        <w:spacing w:line="276" w:lineRule="auto"/>
        <w:jc w:val="both"/>
        <w:rPr>
          <w:bCs/>
          <w:sz w:val="26"/>
          <w:szCs w:val="26"/>
        </w:rPr>
      </w:pPr>
      <w:r w:rsidRPr="00CC6961">
        <w:rPr>
          <w:bCs/>
          <w:sz w:val="26"/>
          <w:szCs w:val="26"/>
        </w:rPr>
        <w:t>Wykonawca oświadcza, że posiada stosowną umowę z Operatorem Systemu Dystrybucyjnego (OSD) na świadczenie usług dystrybucji gazu na obszarze, na którym znajdują się miejsca dostarczania paliwa gazowego, tj. do obiektów Zamawiającego,</w:t>
      </w:r>
      <w:r w:rsidR="00616B56" w:rsidRPr="00CC6961">
        <w:rPr>
          <w:bCs/>
          <w:sz w:val="26"/>
          <w:szCs w:val="26"/>
        </w:rPr>
        <w:t xml:space="preserve"> wyszczególnionych w załączniku nr 1 do umowy,</w:t>
      </w:r>
      <w:r w:rsidRPr="00CC6961">
        <w:rPr>
          <w:bCs/>
          <w:sz w:val="26"/>
          <w:szCs w:val="26"/>
        </w:rPr>
        <w:t xml:space="preserve"> obowiązującą w całym okresie wykonywania przedmiotu zamówienia</w:t>
      </w:r>
      <w:r w:rsidR="00BC4E1C" w:rsidRPr="00CC6961">
        <w:rPr>
          <w:bCs/>
          <w:sz w:val="26"/>
          <w:szCs w:val="26"/>
        </w:rPr>
        <w:t xml:space="preserve"> (</w:t>
      </w:r>
      <w:r w:rsidR="00507297" w:rsidRPr="00CC6961">
        <w:rPr>
          <w:bCs/>
          <w:sz w:val="26"/>
          <w:szCs w:val="26"/>
        </w:rPr>
        <w:t xml:space="preserve">zwaną dalej </w:t>
      </w:r>
      <w:r w:rsidR="00BC4E1C" w:rsidRPr="00CC6961">
        <w:rPr>
          <w:bCs/>
          <w:sz w:val="26"/>
          <w:szCs w:val="26"/>
        </w:rPr>
        <w:t>umow</w:t>
      </w:r>
      <w:r w:rsidR="00507297" w:rsidRPr="00CC6961">
        <w:rPr>
          <w:bCs/>
          <w:sz w:val="26"/>
          <w:szCs w:val="26"/>
        </w:rPr>
        <w:t>ą</w:t>
      </w:r>
      <w:r w:rsidR="00BC4E1C" w:rsidRPr="00CC6961">
        <w:rPr>
          <w:bCs/>
          <w:sz w:val="26"/>
          <w:szCs w:val="26"/>
        </w:rPr>
        <w:t xml:space="preserve"> dystrybucyjn</w:t>
      </w:r>
      <w:r w:rsidR="00507297" w:rsidRPr="00CC6961">
        <w:rPr>
          <w:bCs/>
          <w:sz w:val="26"/>
          <w:szCs w:val="26"/>
        </w:rPr>
        <w:t>ą</w:t>
      </w:r>
      <w:r w:rsidR="00BC4E1C" w:rsidRPr="00CC6961">
        <w:rPr>
          <w:bCs/>
          <w:sz w:val="26"/>
          <w:szCs w:val="26"/>
        </w:rPr>
        <w:t>)</w:t>
      </w:r>
      <w:r w:rsidRPr="00CC6961">
        <w:rPr>
          <w:bCs/>
          <w:sz w:val="26"/>
          <w:szCs w:val="26"/>
        </w:rPr>
        <w:t>.</w:t>
      </w:r>
      <w:r w:rsidRPr="00CC6961">
        <w:rPr>
          <w:rStyle w:val="Odwoanieprzypisudolnego"/>
          <w:bCs/>
          <w:sz w:val="26"/>
          <w:szCs w:val="26"/>
        </w:rPr>
        <w:footnoteReference w:id="2"/>
      </w:r>
      <w:r w:rsidRPr="00CC6961">
        <w:rPr>
          <w:bCs/>
          <w:sz w:val="26"/>
          <w:szCs w:val="26"/>
        </w:rPr>
        <w:t xml:space="preserve"> </w:t>
      </w:r>
    </w:p>
    <w:p w14:paraId="17DB8305" w14:textId="77777777" w:rsidR="00EA0E47" w:rsidRPr="00CC6961" w:rsidRDefault="009C50FF">
      <w:pPr>
        <w:numPr>
          <w:ilvl w:val="0"/>
          <w:numId w:val="1"/>
        </w:numPr>
        <w:spacing w:line="276" w:lineRule="auto"/>
        <w:jc w:val="both"/>
        <w:rPr>
          <w:bCs/>
          <w:sz w:val="26"/>
          <w:szCs w:val="26"/>
        </w:rPr>
      </w:pPr>
      <w:r w:rsidRPr="00CC6961">
        <w:rPr>
          <w:bCs/>
          <w:sz w:val="26"/>
          <w:szCs w:val="26"/>
        </w:rPr>
        <w:lastRenderedPageBreak/>
        <w:t>Zamawiający oświadcza, że szkoły i placówki oświatowe wyszczególnione w załączniku nr 1 do umowy dysponują tytułami prawnymi do korzystania z obiektów, do których ma być dostarczany gaz ziemny na podstawie niniejszej umowy.</w:t>
      </w:r>
    </w:p>
    <w:p w14:paraId="5B3E2783" w14:textId="77777777" w:rsidR="009C50FF" w:rsidRPr="00CC6961" w:rsidRDefault="009C50FF">
      <w:pPr>
        <w:spacing w:line="276" w:lineRule="auto"/>
        <w:ind w:left="720"/>
        <w:jc w:val="both"/>
        <w:rPr>
          <w:bCs/>
          <w:sz w:val="26"/>
          <w:szCs w:val="26"/>
        </w:rPr>
      </w:pPr>
    </w:p>
    <w:p w14:paraId="7A7EBE7A" w14:textId="14EAFFA1" w:rsidR="00796481" w:rsidRPr="00CC6961" w:rsidRDefault="00894335">
      <w:pPr>
        <w:spacing w:line="276" w:lineRule="auto"/>
        <w:ind w:left="720"/>
        <w:jc w:val="center"/>
        <w:rPr>
          <w:b/>
          <w:sz w:val="26"/>
          <w:szCs w:val="26"/>
        </w:rPr>
      </w:pPr>
      <w:r w:rsidRPr="00CC6961">
        <w:rPr>
          <w:b/>
          <w:bCs/>
          <w:sz w:val="26"/>
          <w:szCs w:val="26"/>
        </w:rPr>
        <w:t>§ 2</w:t>
      </w:r>
      <w:r w:rsidRPr="00CC6961">
        <w:rPr>
          <w:sz w:val="26"/>
          <w:szCs w:val="26"/>
        </w:rPr>
        <w:t xml:space="preserve"> </w:t>
      </w:r>
      <w:r w:rsidR="00796481" w:rsidRPr="00CC6961">
        <w:rPr>
          <w:b/>
          <w:sz w:val="26"/>
          <w:szCs w:val="26"/>
        </w:rPr>
        <w:t>Zobowiązania Stron</w:t>
      </w:r>
    </w:p>
    <w:p w14:paraId="6B5E521E" w14:textId="77777777" w:rsidR="00796481" w:rsidRPr="00CC6961" w:rsidRDefault="00796481">
      <w:pPr>
        <w:spacing w:line="276" w:lineRule="auto"/>
        <w:ind w:left="720"/>
        <w:jc w:val="center"/>
        <w:rPr>
          <w:bCs/>
          <w:sz w:val="26"/>
          <w:szCs w:val="26"/>
        </w:rPr>
      </w:pPr>
    </w:p>
    <w:p w14:paraId="1C813639" w14:textId="77777777" w:rsidR="00796481" w:rsidRPr="00CC6961" w:rsidRDefault="00796481">
      <w:pPr>
        <w:numPr>
          <w:ilvl w:val="0"/>
          <w:numId w:val="2"/>
        </w:numPr>
        <w:spacing w:line="276" w:lineRule="auto"/>
        <w:jc w:val="both"/>
        <w:rPr>
          <w:bCs/>
          <w:sz w:val="26"/>
          <w:szCs w:val="26"/>
        </w:rPr>
      </w:pPr>
      <w:r w:rsidRPr="00CC6961">
        <w:rPr>
          <w:bCs/>
          <w:sz w:val="26"/>
          <w:szCs w:val="26"/>
        </w:rPr>
        <w:t>Wykonawca jest odpowiedzialny za całokształt realizacji umowy, w tym za przebieg oraz terminowe wykonanie zamówienia, za jakość, zgodność z warunkami technicznymi i jakościowymi określonymi dla przedmiotu zamówienia.</w:t>
      </w:r>
    </w:p>
    <w:p w14:paraId="2409DCC9" w14:textId="77777777" w:rsidR="0000419A" w:rsidRPr="00CC6961" w:rsidRDefault="00796481">
      <w:pPr>
        <w:numPr>
          <w:ilvl w:val="0"/>
          <w:numId w:val="2"/>
        </w:numPr>
        <w:spacing w:line="276" w:lineRule="auto"/>
        <w:jc w:val="both"/>
        <w:rPr>
          <w:bCs/>
          <w:sz w:val="26"/>
          <w:szCs w:val="26"/>
        </w:rPr>
      </w:pPr>
      <w:r w:rsidRPr="00CC6961">
        <w:rPr>
          <w:bCs/>
          <w:sz w:val="26"/>
          <w:szCs w:val="26"/>
        </w:rPr>
        <w:t>Wykonawca zobowiązuje się do przeprowadzenia w imieniu Zamawiającego, na podstawie odrębnie udzielonego pełnomocnictwa,</w:t>
      </w:r>
      <w:r w:rsidR="00862DBB" w:rsidRPr="00CC6961">
        <w:rPr>
          <w:bCs/>
          <w:sz w:val="26"/>
          <w:szCs w:val="26"/>
        </w:rPr>
        <w:t xml:space="preserve"> </w:t>
      </w:r>
      <w:r w:rsidRPr="00CC6961">
        <w:rPr>
          <w:bCs/>
          <w:sz w:val="26"/>
          <w:szCs w:val="26"/>
        </w:rPr>
        <w:t>procedury zmiany sprzedawcy paliwa gazowego, zgodnie z Instrukcj</w:t>
      </w:r>
      <w:r w:rsidR="00616B56" w:rsidRPr="00CC6961">
        <w:rPr>
          <w:bCs/>
          <w:sz w:val="26"/>
          <w:szCs w:val="26"/>
        </w:rPr>
        <w:t>ą</w:t>
      </w:r>
      <w:r w:rsidRPr="00CC6961">
        <w:rPr>
          <w:bCs/>
          <w:sz w:val="26"/>
          <w:szCs w:val="26"/>
        </w:rPr>
        <w:t xml:space="preserve"> Ruchu i Eksploatacji Sieci Dystrybucyjnej w zakresie świadczenia i korzystania z usług dystrybucji paliwa gazowego, zatwierdzon</w:t>
      </w:r>
      <w:r w:rsidR="00616B56" w:rsidRPr="00CC6961">
        <w:rPr>
          <w:bCs/>
          <w:sz w:val="26"/>
          <w:szCs w:val="26"/>
        </w:rPr>
        <w:t>ą</w:t>
      </w:r>
      <w:r w:rsidRPr="00CC6961">
        <w:rPr>
          <w:bCs/>
          <w:sz w:val="26"/>
          <w:szCs w:val="26"/>
        </w:rPr>
        <w:t xml:space="preserve"> przez Prezesa Urz</w:t>
      </w:r>
      <w:r w:rsidR="00616B56" w:rsidRPr="00CC6961">
        <w:rPr>
          <w:bCs/>
          <w:sz w:val="26"/>
          <w:szCs w:val="26"/>
        </w:rPr>
        <w:t>ę</w:t>
      </w:r>
      <w:r w:rsidRPr="00CC6961">
        <w:rPr>
          <w:bCs/>
          <w:sz w:val="26"/>
          <w:szCs w:val="26"/>
        </w:rPr>
        <w:t>du Regulacji Energetyki.</w:t>
      </w:r>
    </w:p>
    <w:p w14:paraId="2967C7B7" w14:textId="77777777" w:rsidR="005722C2" w:rsidRPr="00CC6961" w:rsidRDefault="0000419A">
      <w:pPr>
        <w:numPr>
          <w:ilvl w:val="0"/>
          <w:numId w:val="2"/>
        </w:numPr>
        <w:spacing w:line="276" w:lineRule="auto"/>
        <w:jc w:val="both"/>
        <w:rPr>
          <w:bCs/>
          <w:sz w:val="26"/>
          <w:szCs w:val="26"/>
        </w:rPr>
      </w:pPr>
      <w:r w:rsidRPr="00CC6961">
        <w:rPr>
          <w:bCs/>
          <w:sz w:val="26"/>
          <w:szCs w:val="26"/>
        </w:rPr>
        <w:t xml:space="preserve">Wykonawca zobowiązuje się </w:t>
      </w:r>
      <w:r w:rsidR="005722C2" w:rsidRPr="00CC6961">
        <w:rPr>
          <w:bCs/>
          <w:sz w:val="26"/>
          <w:szCs w:val="26"/>
        </w:rPr>
        <w:t>terminowo dokonać zgłoszenia niniejszej umowy do OSD.</w:t>
      </w:r>
    </w:p>
    <w:p w14:paraId="0D656FE8" w14:textId="608FBD33" w:rsidR="00756536" w:rsidRPr="00CC6961" w:rsidRDefault="005722C2">
      <w:pPr>
        <w:numPr>
          <w:ilvl w:val="0"/>
          <w:numId w:val="2"/>
        </w:numPr>
        <w:spacing w:line="276" w:lineRule="auto"/>
        <w:jc w:val="both"/>
        <w:rPr>
          <w:bCs/>
          <w:sz w:val="26"/>
          <w:szCs w:val="26"/>
        </w:rPr>
      </w:pPr>
      <w:r w:rsidRPr="00CC6961">
        <w:rPr>
          <w:bCs/>
          <w:sz w:val="26"/>
          <w:szCs w:val="26"/>
        </w:rPr>
        <w:t>W przypadku niedokonania przez Wykonawcę zgłoszenia niniejszej umowy do OSD w terminie pozwalającym na rozpoczęcie realizacji zamówienia</w:t>
      </w:r>
      <w:r w:rsidR="00756536" w:rsidRPr="00CC6961">
        <w:rPr>
          <w:bCs/>
          <w:sz w:val="26"/>
          <w:szCs w:val="26"/>
        </w:rPr>
        <w:t xml:space="preserve"> zgodnie z SWZ,</w:t>
      </w:r>
      <w:r w:rsidR="00566566" w:rsidRPr="00CC6961">
        <w:rPr>
          <w:bCs/>
          <w:sz w:val="26"/>
          <w:szCs w:val="26"/>
        </w:rPr>
        <w:t xml:space="preserve"> </w:t>
      </w:r>
      <w:r w:rsidR="00756536" w:rsidRPr="00CC6961">
        <w:rPr>
          <w:bCs/>
          <w:sz w:val="26"/>
          <w:szCs w:val="26"/>
        </w:rPr>
        <w:t>termin realizacji zamówienia</w:t>
      </w:r>
      <w:r w:rsidRPr="00CC6961">
        <w:rPr>
          <w:bCs/>
          <w:sz w:val="26"/>
          <w:szCs w:val="26"/>
        </w:rPr>
        <w:t xml:space="preserve"> </w:t>
      </w:r>
      <w:r w:rsidR="00756536" w:rsidRPr="00CC6961">
        <w:rPr>
          <w:bCs/>
          <w:sz w:val="26"/>
          <w:szCs w:val="26"/>
        </w:rPr>
        <w:t>dla poszczególnych Punktów Poboru ulegnie przesunięciu, do czasu skutecznego zgłoszenia odpowiednich zmian do OSD.</w:t>
      </w:r>
    </w:p>
    <w:p w14:paraId="0782C225" w14:textId="77777777" w:rsidR="00756536" w:rsidRPr="00CC6961" w:rsidRDefault="00756536">
      <w:pPr>
        <w:numPr>
          <w:ilvl w:val="0"/>
          <w:numId w:val="2"/>
        </w:numPr>
        <w:spacing w:line="276" w:lineRule="auto"/>
        <w:jc w:val="both"/>
        <w:rPr>
          <w:bCs/>
          <w:sz w:val="26"/>
          <w:szCs w:val="26"/>
        </w:rPr>
      </w:pPr>
      <w:r w:rsidRPr="00CC6961">
        <w:rPr>
          <w:bCs/>
          <w:sz w:val="26"/>
          <w:szCs w:val="26"/>
        </w:rPr>
        <w:t>Wykonawca zobowiązuje się do:</w:t>
      </w:r>
    </w:p>
    <w:p w14:paraId="3E5EB505" w14:textId="77777777" w:rsidR="00796481" w:rsidRPr="00CC6961" w:rsidRDefault="00756536">
      <w:pPr>
        <w:numPr>
          <w:ilvl w:val="0"/>
          <w:numId w:val="3"/>
        </w:numPr>
        <w:spacing w:line="276" w:lineRule="auto"/>
        <w:jc w:val="both"/>
        <w:rPr>
          <w:bCs/>
          <w:sz w:val="26"/>
          <w:szCs w:val="26"/>
        </w:rPr>
      </w:pPr>
      <w:r w:rsidRPr="00CC6961">
        <w:rPr>
          <w:bCs/>
          <w:sz w:val="26"/>
          <w:szCs w:val="26"/>
        </w:rPr>
        <w:t>sprzedaży i dystrybucji gazu ziemnego do wszystkich szkół i placówek oświatowych (Punktów Poboru) Zamawiającego wymienionych w załączniku nr 1 do umowy;</w:t>
      </w:r>
    </w:p>
    <w:p w14:paraId="525367C4" w14:textId="3E9C9245" w:rsidR="00756536" w:rsidRPr="00CC6961" w:rsidRDefault="00756536">
      <w:pPr>
        <w:numPr>
          <w:ilvl w:val="0"/>
          <w:numId w:val="3"/>
        </w:numPr>
        <w:spacing w:line="276" w:lineRule="auto"/>
        <w:jc w:val="both"/>
        <w:rPr>
          <w:bCs/>
          <w:sz w:val="26"/>
          <w:szCs w:val="26"/>
        </w:rPr>
      </w:pPr>
      <w:r w:rsidRPr="00CC6961">
        <w:rPr>
          <w:bCs/>
          <w:sz w:val="26"/>
          <w:szCs w:val="26"/>
        </w:rPr>
        <w:t xml:space="preserve">sprzedaży i dystrybucji gazu ziemnego z zachowaniem obowiązujących standardów jakościowych wskazanych w </w:t>
      </w:r>
      <w:r w:rsidR="00F1756E">
        <w:rPr>
          <w:bCs/>
          <w:sz w:val="26"/>
          <w:szCs w:val="26"/>
        </w:rPr>
        <w:t>umowie</w:t>
      </w:r>
      <w:r w:rsidRPr="00CC6961">
        <w:rPr>
          <w:bCs/>
          <w:sz w:val="26"/>
          <w:szCs w:val="26"/>
        </w:rPr>
        <w:t>;</w:t>
      </w:r>
    </w:p>
    <w:p w14:paraId="64C0BA12" w14:textId="77777777" w:rsidR="00756536" w:rsidRPr="00CC6961" w:rsidRDefault="00756536">
      <w:pPr>
        <w:numPr>
          <w:ilvl w:val="0"/>
          <w:numId w:val="3"/>
        </w:numPr>
        <w:spacing w:line="276" w:lineRule="auto"/>
        <w:jc w:val="both"/>
        <w:rPr>
          <w:bCs/>
          <w:sz w:val="26"/>
          <w:szCs w:val="26"/>
        </w:rPr>
      </w:pPr>
      <w:r w:rsidRPr="00CC6961">
        <w:rPr>
          <w:bCs/>
          <w:sz w:val="26"/>
          <w:szCs w:val="26"/>
        </w:rPr>
        <w:t xml:space="preserve">prowadzenia ewidencji wpłat należności zapewniającej </w:t>
      </w:r>
      <w:r w:rsidR="00616B56" w:rsidRPr="00CC6961">
        <w:rPr>
          <w:bCs/>
          <w:sz w:val="26"/>
          <w:szCs w:val="26"/>
        </w:rPr>
        <w:t>p</w:t>
      </w:r>
      <w:r w:rsidRPr="00CC6961">
        <w:rPr>
          <w:bCs/>
          <w:sz w:val="26"/>
          <w:szCs w:val="26"/>
        </w:rPr>
        <w:t>oprawnoś</w:t>
      </w:r>
      <w:r w:rsidR="00616B56" w:rsidRPr="00CC6961">
        <w:rPr>
          <w:bCs/>
          <w:sz w:val="26"/>
          <w:szCs w:val="26"/>
        </w:rPr>
        <w:t>ć</w:t>
      </w:r>
      <w:r w:rsidRPr="00CC6961">
        <w:rPr>
          <w:bCs/>
          <w:sz w:val="26"/>
          <w:szCs w:val="26"/>
        </w:rPr>
        <w:t xml:space="preserve"> rozliczeń;</w:t>
      </w:r>
    </w:p>
    <w:p w14:paraId="50AF25A5" w14:textId="414F1C5D" w:rsidR="00756536" w:rsidRDefault="00756536">
      <w:pPr>
        <w:numPr>
          <w:ilvl w:val="0"/>
          <w:numId w:val="3"/>
        </w:numPr>
        <w:spacing w:line="276" w:lineRule="auto"/>
        <w:jc w:val="both"/>
        <w:rPr>
          <w:bCs/>
          <w:sz w:val="26"/>
          <w:szCs w:val="26"/>
        </w:rPr>
      </w:pPr>
      <w:r w:rsidRPr="00CC6961">
        <w:rPr>
          <w:bCs/>
          <w:sz w:val="26"/>
          <w:szCs w:val="26"/>
        </w:rPr>
        <w:t>udost</w:t>
      </w:r>
      <w:r w:rsidR="00616B56" w:rsidRPr="00CC6961">
        <w:rPr>
          <w:bCs/>
          <w:sz w:val="26"/>
          <w:szCs w:val="26"/>
        </w:rPr>
        <w:t>ę</w:t>
      </w:r>
      <w:r w:rsidRPr="00CC6961">
        <w:rPr>
          <w:bCs/>
          <w:sz w:val="26"/>
          <w:szCs w:val="26"/>
        </w:rPr>
        <w:t>pnienia Zamawiającemu danych pomiarowo-rozliczeniowych w zakresie sprzedaży i dystrybucji gazu ziemnego do obiektów objętych umową;</w:t>
      </w:r>
    </w:p>
    <w:p w14:paraId="7F1D3CB3" w14:textId="77777777" w:rsidR="00762864" w:rsidRPr="007202C1" w:rsidRDefault="00762864">
      <w:pPr>
        <w:numPr>
          <w:ilvl w:val="0"/>
          <w:numId w:val="3"/>
        </w:numPr>
        <w:spacing w:line="276" w:lineRule="auto"/>
        <w:jc w:val="both"/>
        <w:rPr>
          <w:bCs/>
          <w:sz w:val="26"/>
          <w:szCs w:val="26"/>
        </w:rPr>
      </w:pPr>
      <w:r w:rsidRPr="007202C1">
        <w:rPr>
          <w:bCs/>
          <w:sz w:val="26"/>
          <w:szCs w:val="26"/>
        </w:rPr>
        <w:t>zapewnienia dostępu do internetowego serwisu obsługi klienta dla każdego Punktu Poboru objętego przedmiotem zamówienia, dającego minimum możliwość:</w:t>
      </w:r>
    </w:p>
    <w:p w14:paraId="1FAEA6F3" w14:textId="77777777" w:rsidR="00762864" w:rsidRPr="007202C1" w:rsidRDefault="00762864">
      <w:pPr>
        <w:spacing w:line="276" w:lineRule="auto"/>
        <w:ind w:left="720" w:firstLine="360"/>
        <w:jc w:val="both"/>
        <w:rPr>
          <w:bCs/>
          <w:sz w:val="26"/>
          <w:szCs w:val="26"/>
        </w:rPr>
      </w:pPr>
      <w:r w:rsidRPr="007202C1">
        <w:rPr>
          <w:bCs/>
          <w:sz w:val="26"/>
          <w:szCs w:val="26"/>
        </w:rPr>
        <w:t>- stałego i aktualnego podglądu faktur, historii wpłat i salda rozliczeń za gaz;</w:t>
      </w:r>
    </w:p>
    <w:p w14:paraId="12FFEC69" w14:textId="505F96AD" w:rsidR="00762864" w:rsidRPr="007202C1" w:rsidRDefault="00762864">
      <w:pPr>
        <w:spacing w:line="276" w:lineRule="auto"/>
        <w:ind w:left="720" w:firstLine="360"/>
        <w:jc w:val="both"/>
        <w:rPr>
          <w:bCs/>
          <w:sz w:val="26"/>
          <w:szCs w:val="26"/>
        </w:rPr>
      </w:pPr>
      <w:r w:rsidRPr="007202C1">
        <w:rPr>
          <w:bCs/>
          <w:sz w:val="26"/>
          <w:szCs w:val="26"/>
        </w:rPr>
        <w:t>- podawania stanu odczytu licznika zużycia gazu raz w miesiącu.</w:t>
      </w:r>
      <w:r w:rsidRPr="007202C1">
        <w:rPr>
          <w:rStyle w:val="Odwoanieprzypisudolnego"/>
          <w:bCs/>
          <w:sz w:val="26"/>
          <w:szCs w:val="26"/>
        </w:rPr>
        <w:footnoteReference w:id="3"/>
      </w:r>
    </w:p>
    <w:p w14:paraId="0C16BDAF" w14:textId="77777777" w:rsidR="00566566" w:rsidRPr="00CC6961" w:rsidRDefault="00566566">
      <w:pPr>
        <w:numPr>
          <w:ilvl w:val="0"/>
          <w:numId w:val="2"/>
        </w:numPr>
        <w:spacing w:line="276" w:lineRule="auto"/>
        <w:jc w:val="both"/>
        <w:rPr>
          <w:bCs/>
          <w:sz w:val="26"/>
          <w:szCs w:val="26"/>
        </w:rPr>
      </w:pPr>
      <w:r w:rsidRPr="00CC6961">
        <w:rPr>
          <w:bCs/>
          <w:sz w:val="26"/>
          <w:szCs w:val="26"/>
        </w:rPr>
        <w:t>Zamawiający zobowiązuje się do:</w:t>
      </w:r>
    </w:p>
    <w:p w14:paraId="5F77AABB" w14:textId="77777777" w:rsidR="00566566" w:rsidRPr="00CC6961" w:rsidRDefault="00566566">
      <w:pPr>
        <w:numPr>
          <w:ilvl w:val="1"/>
          <w:numId w:val="2"/>
        </w:numPr>
        <w:spacing w:line="276" w:lineRule="auto"/>
        <w:ind w:left="1134" w:hanging="425"/>
        <w:jc w:val="both"/>
        <w:rPr>
          <w:bCs/>
          <w:sz w:val="26"/>
          <w:szCs w:val="26"/>
        </w:rPr>
      </w:pPr>
      <w:r w:rsidRPr="00CC6961">
        <w:rPr>
          <w:bCs/>
          <w:sz w:val="26"/>
          <w:szCs w:val="26"/>
        </w:rPr>
        <w:t>pobierania gazu zgodnie z obowiązującymi przepisami i warunkami umowy;</w:t>
      </w:r>
    </w:p>
    <w:p w14:paraId="0CDD9EB4" w14:textId="77777777" w:rsidR="00566566" w:rsidRPr="00CC6961" w:rsidRDefault="00566566">
      <w:pPr>
        <w:numPr>
          <w:ilvl w:val="1"/>
          <w:numId w:val="2"/>
        </w:numPr>
        <w:spacing w:line="276" w:lineRule="auto"/>
        <w:ind w:left="1134" w:hanging="425"/>
        <w:jc w:val="both"/>
        <w:rPr>
          <w:bCs/>
          <w:sz w:val="26"/>
          <w:szCs w:val="26"/>
        </w:rPr>
      </w:pPr>
      <w:r w:rsidRPr="00CC6961">
        <w:rPr>
          <w:bCs/>
          <w:sz w:val="26"/>
          <w:szCs w:val="26"/>
        </w:rPr>
        <w:t>zabezpieczenia przed uszkodzeniem lub zniszczeniem urządzeń pomiarowych oraz plomb, w tym plomb legalizacyjnych na wszystkich elementach, a w szczególności plomb zabezpieczeń głównych i w układzie pomiarowo-rozliczeniowym;</w:t>
      </w:r>
    </w:p>
    <w:p w14:paraId="2D1E1FE8" w14:textId="77777777" w:rsidR="00566566" w:rsidRPr="00CC6961" w:rsidRDefault="00566566">
      <w:pPr>
        <w:numPr>
          <w:ilvl w:val="1"/>
          <w:numId w:val="2"/>
        </w:numPr>
        <w:spacing w:line="276" w:lineRule="auto"/>
        <w:ind w:left="1134" w:hanging="425"/>
        <w:jc w:val="both"/>
        <w:rPr>
          <w:bCs/>
          <w:sz w:val="26"/>
          <w:szCs w:val="26"/>
        </w:rPr>
      </w:pPr>
      <w:r w:rsidRPr="00CC6961">
        <w:rPr>
          <w:bCs/>
          <w:sz w:val="26"/>
          <w:szCs w:val="26"/>
        </w:rPr>
        <w:t xml:space="preserve">terminowego regulowania należności za gaz </w:t>
      </w:r>
      <w:r w:rsidR="00AA2087" w:rsidRPr="00CC6961">
        <w:rPr>
          <w:bCs/>
          <w:sz w:val="26"/>
          <w:szCs w:val="26"/>
        </w:rPr>
        <w:t>oraz innych należności związanych ze sprzedażą i dystrybucją tego gazu;</w:t>
      </w:r>
    </w:p>
    <w:p w14:paraId="77BAC9D1" w14:textId="645206B4" w:rsidR="00AA2087" w:rsidRPr="00CC6961" w:rsidRDefault="00AA2087">
      <w:pPr>
        <w:numPr>
          <w:ilvl w:val="1"/>
          <w:numId w:val="2"/>
        </w:numPr>
        <w:spacing w:line="276" w:lineRule="auto"/>
        <w:ind w:left="1134" w:hanging="425"/>
        <w:jc w:val="both"/>
        <w:rPr>
          <w:bCs/>
          <w:sz w:val="26"/>
          <w:szCs w:val="26"/>
        </w:rPr>
      </w:pPr>
      <w:r w:rsidRPr="00CC6961">
        <w:rPr>
          <w:bCs/>
          <w:sz w:val="26"/>
          <w:szCs w:val="26"/>
        </w:rPr>
        <w:t xml:space="preserve">przekazywania Wykonawcy istotnych informacji związanych z </w:t>
      </w:r>
      <w:r w:rsidR="00BB407C" w:rsidRPr="00CC6961">
        <w:rPr>
          <w:bCs/>
          <w:sz w:val="26"/>
          <w:szCs w:val="26"/>
        </w:rPr>
        <w:t>realizacj</w:t>
      </w:r>
      <w:r w:rsidR="00BB407C">
        <w:rPr>
          <w:bCs/>
          <w:sz w:val="26"/>
          <w:szCs w:val="26"/>
        </w:rPr>
        <w:t>ą</w:t>
      </w:r>
      <w:r w:rsidR="00BB407C" w:rsidRPr="00CC6961">
        <w:rPr>
          <w:bCs/>
          <w:sz w:val="26"/>
          <w:szCs w:val="26"/>
        </w:rPr>
        <w:t xml:space="preserve"> </w:t>
      </w:r>
      <w:r w:rsidRPr="00CC6961">
        <w:rPr>
          <w:bCs/>
          <w:sz w:val="26"/>
          <w:szCs w:val="26"/>
        </w:rPr>
        <w:t xml:space="preserve">niniejszej </w:t>
      </w:r>
      <w:r w:rsidRPr="00CC6961">
        <w:rPr>
          <w:bCs/>
          <w:sz w:val="26"/>
          <w:szCs w:val="26"/>
        </w:rPr>
        <w:lastRenderedPageBreak/>
        <w:t>umowy.</w:t>
      </w:r>
    </w:p>
    <w:p w14:paraId="53DD3C27" w14:textId="77777777" w:rsidR="00AA2087" w:rsidRPr="00CC6961" w:rsidRDefault="00AA2087">
      <w:pPr>
        <w:numPr>
          <w:ilvl w:val="0"/>
          <w:numId w:val="2"/>
        </w:numPr>
        <w:spacing w:line="276" w:lineRule="auto"/>
        <w:jc w:val="both"/>
        <w:rPr>
          <w:bCs/>
          <w:sz w:val="26"/>
          <w:szCs w:val="26"/>
        </w:rPr>
      </w:pPr>
      <w:r w:rsidRPr="00CC6961">
        <w:rPr>
          <w:bCs/>
          <w:sz w:val="26"/>
          <w:szCs w:val="26"/>
        </w:rPr>
        <w:t>Strony zobowiązują się do:</w:t>
      </w:r>
    </w:p>
    <w:p w14:paraId="69598D4A" w14:textId="77777777" w:rsidR="00AA2087" w:rsidRPr="00CC6961" w:rsidRDefault="00616B56">
      <w:pPr>
        <w:numPr>
          <w:ilvl w:val="1"/>
          <w:numId w:val="2"/>
        </w:numPr>
        <w:spacing w:line="276" w:lineRule="auto"/>
        <w:ind w:left="1134" w:hanging="425"/>
        <w:jc w:val="both"/>
        <w:rPr>
          <w:bCs/>
          <w:sz w:val="26"/>
          <w:szCs w:val="26"/>
        </w:rPr>
      </w:pPr>
      <w:r w:rsidRPr="00CC6961">
        <w:rPr>
          <w:bCs/>
          <w:sz w:val="26"/>
          <w:szCs w:val="26"/>
        </w:rPr>
        <w:t>n</w:t>
      </w:r>
      <w:r w:rsidR="00AA2087" w:rsidRPr="00CC6961">
        <w:rPr>
          <w:bCs/>
          <w:sz w:val="26"/>
          <w:szCs w:val="26"/>
        </w:rPr>
        <w:t>iezwłocznego wzajemnego informowania się o zauważonych wadach lub uste</w:t>
      </w:r>
      <w:r w:rsidRPr="00CC6961">
        <w:rPr>
          <w:bCs/>
          <w:sz w:val="26"/>
          <w:szCs w:val="26"/>
        </w:rPr>
        <w:t>r</w:t>
      </w:r>
      <w:r w:rsidR="00AA2087" w:rsidRPr="00CC6961">
        <w:rPr>
          <w:bCs/>
          <w:sz w:val="26"/>
          <w:szCs w:val="26"/>
        </w:rPr>
        <w:t>kach w układzie pomiarowo-rozliczeniowym oraz innych okolicznościach mających wpływ na rozliczenia za dostarczony gaz;</w:t>
      </w:r>
    </w:p>
    <w:p w14:paraId="2B8E4A04" w14:textId="77777777" w:rsidR="00AA2087" w:rsidRPr="00CC6961" w:rsidRDefault="00616B56">
      <w:pPr>
        <w:numPr>
          <w:ilvl w:val="1"/>
          <w:numId w:val="2"/>
        </w:numPr>
        <w:spacing w:line="276" w:lineRule="auto"/>
        <w:ind w:left="1134" w:hanging="425"/>
        <w:jc w:val="both"/>
        <w:rPr>
          <w:bCs/>
          <w:sz w:val="26"/>
          <w:szCs w:val="26"/>
        </w:rPr>
      </w:pPr>
      <w:r w:rsidRPr="00CC6961">
        <w:rPr>
          <w:bCs/>
          <w:sz w:val="26"/>
          <w:szCs w:val="26"/>
        </w:rPr>
        <w:t>z</w:t>
      </w:r>
      <w:r w:rsidR="00AA2087" w:rsidRPr="00CC6961">
        <w:rPr>
          <w:bCs/>
          <w:sz w:val="26"/>
          <w:szCs w:val="26"/>
        </w:rPr>
        <w:t>apewnienia wzajemnego dostępu do danych oraz wglądu do materiałów stanowiących podstaw</w:t>
      </w:r>
      <w:r w:rsidRPr="00CC6961">
        <w:rPr>
          <w:bCs/>
          <w:sz w:val="26"/>
          <w:szCs w:val="26"/>
        </w:rPr>
        <w:t>ę</w:t>
      </w:r>
      <w:r w:rsidR="00AA2087" w:rsidRPr="00CC6961">
        <w:rPr>
          <w:bCs/>
          <w:sz w:val="26"/>
          <w:szCs w:val="26"/>
        </w:rPr>
        <w:t xml:space="preserve"> rozliczeń za dostarczony gaz oraz kontroli prawidłowości wskazań układów pomiarowych.</w:t>
      </w:r>
    </w:p>
    <w:p w14:paraId="215699F7" w14:textId="77777777" w:rsidR="008F4256" w:rsidRDefault="008F4256" w:rsidP="007202C1">
      <w:pPr>
        <w:widowControl/>
        <w:autoSpaceDN/>
        <w:adjustRightInd/>
        <w:spacing w:line="276" w:lineRule="auto"/>
        <w:jc w:val="center"/>
        <w:rPr>
          <w:b/>
          <w:bCs/>
          <w:sz w:val="26"/>
          <w:szCs w:val="26"/>
        </w:rPr>
      </w:pPr>
    </w:p>
    <w:p w14:paraId="63D42B00" w14:textId="7C8F5256" w:rsidR="00AA2087" w:rsidRPr="00CC6961" w:rsidRDefault="00894335" w:rsidP="007202C1">
      <w:pPr>
        <w:widowControl/>
        <w:autoSpaceDN/>
        <w:adjustRightInd/>
        <w:spacing w:line="276" w:lineRule="auto"/>
        <w:jc w:val="center"/>
        <w:rPr>
          <w:b/>
          <w:sz w:val="26"/>
          <w:szCs w:val="26"/>
        </w:rPr>
      </w:pPr>
      <w:r w:rsidRPr="00CC6961">
        <w:rPr>
          <w:b/>
          <w:bCs/>
          <w:sz w:val="26"/>
          <w:szCs w:val="26"/>
        </w:rPr>
        <w:t>§ 3</w:t>
      </w:r>
      <w:r w:rsidRPr="00CC6961">
        <w:rPr>
          <w:sz w:val="26"/>
          <w:szCs w:val="26"/>
        </w:rPr>
        <w:t xml:space="preserve"> </w:t>
      </w:r>
      <w:r w:rsidR="00433AA4" w:rsidRPr="00CC6961">
        <w:rPr>
          <w:b/>
          <w:sz w:val="26"/>
          <w:szCs w:val="26"/>
        </w:rPr>
        <w:t>Standardy jakościowe</w:t>
      </w:r>
    </w:p>
    <w:p w14:paraId="5D829B9B" w14:textId="77777777" w:rsidR="00433AA4" w:rsidRPr="00CC6961" w:rsidRDefault="00433AA4" w:rsidP="00964405">
      <w:pPr>
        <w:spacing w:line="276" w:lineRule="auto"/>
        <w:jc w:val="center"/>
        <w:rPr>
          <w:bCs/>
          <w:sz w:val="26"/>
          <w:szCs w:val="26"/>
        </w:rPr>
      </w:pPr>
    </w:p>
    <w:p w14:paraId="769865C4" w14:textId="77777777" w:rsidR="00433AA4" w:rsidRPr="00CC6961" w:rsidRDefault="00433AA4">
      <w:pPr>
        <w:numPr>
          <w:ilvl w:val="0"/>
          <w:numId w:val="4"/>
        </w:numPr>
        <w:spacing w:line="276" w:lineRule="auto"/>
        <w:jc w:val="both"/>
        <w:rPr>
          <w:bCs/>
          <w:sz w:val="26"/>
          <w:szCs w:val="26"/>
        </w:rPr>
      </w:pPr>
      <w:r w:rsidRPr="00CC6961">
        <w:rPr>
          <w:bCs/>
          <w:sz w:val="26"/>
          <w:szCs w:val="26"/>
        </w:rPr>
        <w:t>Wykonawca zobowiązuje się zapewnić Zamawiającemu standardy jakościowe ob</w:t>
      </w:r>
      <w:r w:rsidR="008F4DEC" w:rsidRPr="00CC6961">
        <w:rPr>
          <w:bCs/>
          <w:sz w:val="26"/>
          <w:szCs w:val="26"/>
        </w:rPr>
        <w:t>s</w:t>
      </w:r>
      <w:r w:rsidRPr="00CC6961">
        <w:rPr>
          <w:bCs/>
          <w:sz w:val="26"/>
          <w:szCs w:val="26"/>
        </w:rPr>
        <w:t>ługi zgodnie z  przepisami Prawa Energetycznego oraz zgodnie z rozporządzeniami do tej ustawy.</w:t>
      </w:r>
    </w:p>
    <w:p w14:paraId="4F8515F3" w14:textId="77777777" w:rsidR="00433AA4" w:rsidRPr="00CC6961" w:rsidRDefault="00433AA4">
      <w:pPr>
        <w:numPr>
          <w:ilvl w:val="0"/>
          <w:numId w:val="4"/>
        </w:numPr>
        <w:spacing w:line="276" w:lineRule="auto"/>
        <w:jc w:val="both"/>
        <w:rPr>
          <w:bCs/>
          <w:sz w:val="26"/>
          <w:szCs w:val="26"/>
        </w:rPr>
      </w:pPr>
      <w:r w:rsidRPr="00CC6961">
        <w:rPr>
          <w:bCs/>
          <w:sz w:val="26"/>
          <w:szCs w:val="26"/>
        </w:rPr>
        <w:t>Wykonawca nie gwarantuje ciągłości sprzedaży paliwa gazowego oraz nie ponosi odpowiedzialności za niedostarczenie paliwa gazowego do obiektów Zamawiającego w przypadku klęsk żywiołowych, innych przypadków siły wyższej, awarii w systemie oraz awarii sieciowych.</w:t>
      </w:r>
    </w:p>
    <w:p w14:paraId="3FA7EDF5" w14:textId="77777777" w:rsidR="00433AA4" w:rsidRPr="00CC6961" w:rsidRDefault="00433AA4">
      <w:pPr>
        <w:numPr>
          <w:ilvl w:val="0"/>
          <w:numId w:val="4"/>
        </w:numPr>
        <w:spacing w:line="276" w:lineRule="auto"/>
        <w:jc w:val="both"/>
        <w:rPr>
          <w:bCs/>
          <w:sz w:val="26"/>
          <w:szCs w:val="26"/>
        </w:rPr>
      </w:pPr>
      <w:r w:rsidRPr="00CC6961">
        <w:rPr>
          <w:bCs/>
          <w:sz w:val="26"/>
          <w:szCs w:val="26"/>
        </w:rPr>
        <w:t>W przypadku niedotrzymania standardów jakościowych ob</w:t>
      </w:r>
      <w:r w:rsidR="008F4DEC" w:rsidRPr="00CC6961">
        <w:rPr>
          <w:bCs/>
          <w:sz w:val="26"/>
          <w:szCs w:val="26"/>
        </w:rPr>
        <w:t>s</w:t>
      </w:r>
      <w:r w:rsidRPr="00CC6961">
        <w:rPr>
          <w:bCs/>
          <w:sz w:val="26"/>
          <w:szCs w:val="26"/>
        </w:rPr>
        <w:t>ługi określonych obowiązującymi przepisami Prawa energetycznego, Wykonawca zobowiązany jest do udzielenia bonifikat w wysokościach określonych Prawem energetycznym oraz zgodnie z rozporządzeniami do tej ustawy.</w:t>
      </w:r>
    </w:p>
    <w:p w14:paraId="2860B250" w14:textId="77777777" w:rsidR="00433AA4" w:rsidRPr="00CC6961" w:rsidRDefault="0060122C">
      <w:pPr>
        <w:numPr>
          <w:ilvl w:val="0"/>
          <w:numId w:val="4"/>
        </w:numPr>
        <w:spacing w:line="276" w:lineRule="auto"/>
        <w:jc w:val="both"/>
        <w:rPr>
          <w:bCs/>
          <w:sz w:val="26"/>
          <w:szCs w:val="26"/>
        </w:rPr>
      </w:pPr>
      <w:r w:rsidRPr="00CC6961">
        <w:rPr>
          <w:bCs/>
          <w:sz w:val="26"/>
          <w:szCs w:val="26"/>
        </w:rPr>
        <w:t>Wykonawca uwzględni nałożoną Zamawiającemu bonifikatę w fakturze wystawionej za okres rozliczeniowy, którego dotyczy bonifikata, a jeśli nie jest to możliwe z przyczyn, za które Wykonawca nie ponosi odpowiedzialności, najpó</w:t>
      </w:r>
      <w:r w:rsidR="008F4DEC" w:rsidRPr="00CC6961">
        <w:rPr>
          <w:bCs/>
          <w:sz w:val="26"/>
          <w:szCs w:val="26"/>
        </w:rPr>
        <w:t>ź</w:t>
      </w:r>
      <w:r w:rsidRPr="00CC6961">
        <w:rPr>
          <w:bCs/>
          <w:sz w:val="26"/>
          <w:szCs w:val="26"/>
        </w:rPr>
        <w:t>niej w fakturze za następny okres rozliczeniowy, przypadający bezpośrednio po okresie rozliczeniowym, którego dotyczy bonifikata.</w:t>
      </w:r>
    </w:p>
    <w:p w14:paraId="20A56687" w14:textId="77777777" w:rsidR="0060122C" w:rsidRPr="00CC6961" w:rsidRDefault="0060122C">
      <w:pPr>
        <w:spacing w:line="276" w:lineRule="auto"/>
        <w:ind w:left="720"/>
        <w:jc w:val="both"/>
        <w:rPr>
          <w:bCs/>
          <w:sz w:val="26"/>
          <w:szCs w:val="26"/>
        </w:rPr>
      </w:pPr>
    </w:p>
    <w:p w14:paraId="045B1D1E" w14:textId="4D93FDC6" w:rsidR="0060122C" w:rsidRPr="00CC6961" w:rsidRDefault="00894335">
      <w:pPr>
        <w:spacing w:line="276" w:lineRule="auto"/>
        <w:ind w:left="720"/>
        <w:jc w:val="center"/>
        <w:rPr>
          <w:b/>
          <w:sz w:val="26"/>
          <w:szCs w:val="26"/>
        </w:rPr>
      </w:pPr>
      <w:r w:rsidRPr="00CC6961">
        <w:rPr>
          <w:b/>
          <w:bCs/>
          <w:sz w:val="26"/>
          <w:szCs w:val="26"/>
        </w:rPr>
        <w:t xml:space="preserve">§ 4 </w:t>
      </w:r>
      <w:r w:rsidR="00FC4E49" w:rsidRPr="00CC6961">
        <w:rPr>
          <w:b/>
          <w:sz w:val="26"/>
          <w:szCs w:val="26"/>
        </w:rPr>
        <w:t>Ceny i stawki opłat</w:t>
      </w:r>
    </w:p>
    <w:p w14:paraId="3678B3BB" w14:textId="77777777" w:rsidR="00FC4E49" w:rsidRPr="00CC6961" w:rsidRDefault="00FC4E49">
      <w:pPr>
        <w:spacing w:line="276" w:lineRule="auto"/>
        <w:ind w:left="720"/>
        <w:jc w:val="center"/>
        <w:rPr>
          <w:bCs/>
          <w:sz w:val="26"/>
          <w:szCs w:val="26"/>
        </w:rPr>
      </w:pPr>
    </w:p>
    <w:p w14:paraId="4F93F0BD" w14:textId="77777777" w:rsidR="00FC4E49" w:rsidRPr="00CC6961" w:rsidRDefault="00FC4E49">
      <w:pPr>
        <w:numPr>
          <w:ilvl w:val="0"/>
          <w:numId w:val="5"/>
        </w:numPr>
        <w:spacing w:line="276" w:lineRule="auto"/>
        <w:jc w:val="both"/>
        <w:rPr>
          <w:bCs/>
          <w:sz w:val="26"/>
          <w:szCs w:val="26"/>
        </w:rPr>
      </w:pPr>
      <w:r w:rsidRPr="00CC6961">
        <w:rPr>
          <w:bCs/>
          <w:sz w:val="26"/>
          <w:szCs w:val="26"/>
        </w:rPr>
        <w:t xml:space="preserve">Ceny jednostkowe dotyczące sprzedaży i dystrybucji gazu ziemnego, określone w załączniku nr 1 do umowy są ustalone na cały okres obowiązywania umowy, począwszy od dnia skutecznego przeprowadzenia procedury zmiany sprzedawcy paliwa gazowego dla poszczególnych Punktów Poboru do dnia ………………………. </w:t>
      </w:r>
      <w:r w:rsidR="008F4DEC" w:rsidRPr="00CC6961">
        <w:rPr>
          <w:bCs/>
          <w:sz w:val="26"/>
          <w:szCs w:val="26"/>
        </w:rPr>
        <w:t>r</w:t>
      </w:r>
      <w:r w:rsidRPr="00CC6961">
        <w:rPr>
          <w:bCs/>
          <w:sz w:val="26"/>
          <w:szCs w:val="26"/>
        </w:rPr>
        <w:t xml:space="preserve">. i nie będą podlegały zmianom (waloryzacji). Ich zmiana może nastąpić jedynie w przypadku zatwierdzenia nowej Taryfy cenowej przez Urząd </w:t>
      </w:r>
      <w:r w:rsidR="008F4DEC" w:rsidRPr="00CC6961">
        <w:rPr>
          <w:bCs/>
          <w:sz w:val="26"/>
          <w:szCs w:val="26"/>
        </w:rPr>
        <w:t>R</w:t>
      </w:r>
      <w:r w:rsidRPr="00CC6961">
        <w:rPr>
          <w:bCs/>
          <w:sz w:val="26"/>
          <w:szCs w:val="26"/>
        </w:rPr>
        <w:t>egulacji Energetyki, innej niż obowi</w:t>
      </w:r>
      <w:r w:rsidR="008F4DEC" w:rsidRPr="00CC6961">
        <w:rPr>
          <w:bCs/>
          <w:sz w:val="26"/>
          <w:szCs w:val="26"/>
        </w:rPr>
        <w:t>ą</w:t>
      </w:r>
      <w:r w:rsidRPr="00CC6961">
        <w:rPr>
          <w:bCs/>
          <w:sz w:val="26"/>
          <w:szCs w:val="26"/>
        </w:rPr>
        <w:t>zująca w dniu zawarcia umowy.</w:t>
      </w:r>
    </w:p>
    <w:p w14:paraId="79875A66" w14:textId="77777777" w:rsidR="00FC4E49" w:rsidRPr="00CC6961" w:rsidRDefault="00FC4E49">
      <w:pPr>
        <w:numPr>
          <w:ilvl w:val="0"/>
          <w:numId w:val="5"/>
        </w:numPr>
        <w:spacing w:line="276" w:lineRule="auto"/>
        <w:jc w:val="both"/>
        <w:rPr>
          <w:bCs/>
          <w:sz w:val="26"/>
          <w:szCs w:val="26"/>
        </w:rPr>
      </w:pPr>
      <w:r w:rsidRPr="00CC6961">
        <w:rPr>
          <w:bCs/>
          <w:sz w:val="26"/>
          <w:szCs w:val="26"/>
        </w:rPr>
        <w:t xml:space="preserve">Cena gazu ziemnego zużywanego na cele opałowe przez </w:t>
      </w:r>
      <w:r w:rsidR="00656B33" w:rsidRPr="00CC6961">
        <w:rPr>
          <w:bCs/>
          <w:sz w:val="26"/>
          <w:szCs w:val="26"/>
        </w:rPr>
        <w:t>szkoły i placówki oświatowe objęte przedmiotem zamówienia, zwolniona jest z podatku akcyzowego.</w:t>
      </w:r>
    </w:p>
    <w:p w14:paraId="58A3EFCB" w14:textId="77777777" w:rsidR="00A65185" w:rsidRPr="00CC6961" w:rsidRDefault="00A65185">
      <w:pPr>
        <w:spacing w:line="276" w:lineRule="auto"/>
        <w:ind w:left="720"/>
        <w:jc w:val="both"/>
        <w:rPr>
          <w:bCs/>
          <w:sz w:val="26"/>
          <w:szCs w:val="26"/>
        </w:rPr>
      </w:pPr>
    </w:p>
    <w:p w14:paraId="24331896" w14:textId="04DA7001" w:rsidR="00A65185" w:rsidRPr="00CC6961" w:rsidRDefault="00894335" w:rsidP="007202C1">
      <w:pPr>
        <w:widowControl/>
        <w:autoSpaceDN/>
        <w:adjustRightInd/>
        <w:spacing w:line="276" w:lineRule="auto"/>
        <w:jc w:val="center"/>
        <w:rPr>
          <w:b/>
          <w:sz w:val="26"/>
          <w:szCs w:val="26"/>
        </w:rPr>
      </w:pPr>
      <w:r w:rsidRPr="00CC6961">
        <w:rPr>
          <w:b/>
          <w:bCs/>
          <w:sz w:val="26"/>
          <w:szCs w:val="26"/>
        </w:rPr>
        <w:t xml:space="preserve">§ 5 </w:t>
      </w:r>
      <w:r w:rsidR="00A65185" w:rsidRPr="00CC6961">
        <w:rPr>
          <w:b/>
          <w:sz w:val="26"/>
          <w:szCs w:val="26"/>
        </w:rPr>
        <w:t>Wartość umowy</w:t>
      </w:r>
    </w:p>
    <w:p w14:paraId="5743042A" w14:textId="77777777" w:rsidR="00A65185" w:rsidRPr="00CC6961" w:rsidRDefault="00A65185" w:rsidP="00964405">
      <w:pPr>
        <w:spacing w:line="276" w:lineRule="auto"/>
        <w:ind w:left="720"/>
        <w:jc w:val="center"/>
        <w:rPr>
          <w:bCs/>
          <w:sz w:val="26"/>
          <w:szCs w:val="26"/>
        </w:rPr>
      </w:pPr>
    </w:p>
    <w:p w14:paraId="410398A6" w14:textId="77777777" w:rsidR="00A65185" w:rsidRPr="00CC6961" w:rsidRDefault="00A65185">
      <w:pPr>
        <w:numPr>
          <w:ilvl w:val="0"/>
          <w:numId w:val="6"/>
        </w:numPr>
        <w:spacing w:line="276" w:lineRule="auto"/>
        <w:jc w:val="both"/>
        <w:rPr>
          <w:bCs/>
          <w:sz w:val="26"/>
          <w:szCs w:val="26"/>
        </w:rPr>
      </w:pPr>
      <w:r w:rsidRPr="00CC6961">
        <w:rPr>
          <w:bCs/>
          <w:sz w:val="26"/>
          <w:szCs w:val="26"/>
        </w:rPr>
        <w:t xml:space="preserve">Łączna wartość umowy nie przekroczy kwoty ………………………….. zł (słownie: …………………………………………………………………………………………………..) brutto, w tym ………………… zł (słownie: </w:t>
      </w:r>
      <w:r w:rsidR="00695401" w:rsidRPr="00CC6961">
        <w:rPr>
          <w:bCs/>
          <w:sz w:val="26"/>
          <w:szCs w:val="26"/>
        </w:rPr>
        <w:lastRenderedPageBreak/>
        <w:t>……………………………………………………….</w:t>
      </w:r>
      <w:r w:rsidRPr="00CC6961">
        <w:rPr>
          <w:bCs/>
          <w:sz w:val="26"/>
          <w:szCs w:val="26"/>
        </w:rPr>
        <w:t>……………………… ………………………………………………………..) netto oraz ………….. zł podatku VAT.</w:t>
      </w:r>
    </w:p>
    <w:p w14:paraId="4203E688" w14:textId="213D8D95" w:rsidR="00A65185" w:rsidRPr="00CC6961" w:rsidRDefault="00A65185">
      <w:pPr>
        <w:numPr>
          <w:ilvl w:val="0"/>
          <w:numId w:val="6"/>
        </w:numPr>
        <w:spacing w:line="276" w:lineRule="auto"/>
        <w:jc w:val="both"/>
        <w:rPr>
          <w:bCs/>
          <w:sz w:val="26"/>
          <w:szCs w:val="26"/>
        </w:rPr>
      </w:pPr>
      <w:r w:rsidRPr="00CC6961">
        <w:rPr>
          <w:bCs/>
          <w:sz w:val="26"/>
          <w:szCs w:val="26"/>
        </w:rPr>
        <w:t>Łączną ilość paliwa gazowego dostarczan</w:t>
      </w:r>
      <w:r w:rsidR="00695401" w:rsidRPr="00CC6961">
        <w:rPr>
          <w:bCs/>
          <w:sz w:val="26"/>
          <w:szCs w:val="26"/>
        </w:rPr>
        <w:t>ą</w:t>
      </w:r>
      <w:r w:rsidRPr="00CC6961">
        <w:rPr>
          <w:bCs/>
          <w:sz w:val="26"/>
          <w:szCs w:val="26"/>
        </w:rPr>
        <w:t xml:space="preserve"> w okresie obowiązywania umowy do Punktów Poboru opisanych w załączniku nr 1 do umowy prognozuje się na poziomie </w:t>
      </w:r>
      <w:r w:rsidR="005C1CBB" w:rsidRPr="005C1CBB">
        <w:rPr>
          <w:b/>
          <w:sz w:val="26"/>
          <w:szCs w:val="26"/>
        </w:rPr>
        <w:t>1760058</w:t>
      </w:r>
      <w:r w:rsidR="005C1CBB">
        <w:rPr>
          <w:b/>
          <w:sz w:val="26"/>
          <w:szCs w:val="26"/>
        </w:rPr>
        <w:t xml:space="preserve"> </w:t>
      </w:r>
      <w:r w:rsidRPr="00CC6961">
        <w:rPr>
          <w:b/>
          <w:sz w:val="26"/>
          <w:szCs w:val="26"/>
        </w:rPr>
        <w:t>kWh.</w:t>
      </w:r>
    </w:p>
    <w:p w14:paraId="2AAFBB29" w14:textId="77777777" w:rsidR="00A65185" w:rsidRPr="00CC6961" w:rsidRDefault="00A65185">
      <w:pPr>
        <w:numPr>
          <w:ilvl w:val="0"/>
          <w:numId w:val="6"/>
        </w:numPr>
        <w:spacing w:line="276" w:lineRule="auto"/>
        <w:jc w:val="both"/>
        <w:rPr>
          <w:bCs/>
          <w:sz w:val="26"/>
          <w:szCs w:val="26"/>
        </w:rPr>
      </w:pPr>
      <w:r w:rsidRPr="00CC6961">
        <w:rPr>
          <w:bCs/>
          <w:sz w:val="26"/>
          <w:szCs w:val="26"/>
        </w:rPr>
        <w:t>Zamawiający oświadcza, że prognozowane zużycie gazu ziemnego ma jedynie charakter orientacyjny i nie stanowi ze strony Zamawiającego zobowiązania do zakupu gazu ziemnego w podanej ilości.</w:t>
      </w:r>
    </w:p>
    <w:p w14:paraId="32ABDFDF" w14:textId="7EFB2156" w:rsidR="00A65185" w:rsidRPr="00CC6961" w:rsidRDefault="00361679">
      <w:pPr>
        <w:numPr>
          <w:ilvl w:val="0"/>
          <w:numId w:val="6"/>
        </w:numPr>
        <w:spacing w:line="276" w:lineRule="auto"/>
        <w:jc w:val="both"/>
        <w:rPr>
          <w:bCs/>
          <w:sz w:val="26"/>
          <w:szCs w:val="26"/>
        </w:rPr>
      </w:pPr>
      <w:r w:rsidRPr="00CC6961">
        <w:rPr>
          <w:bCs/>
          <w:sz w:val="26"/>
          <w:szCs w:val="26"/>
        </w:rPr>
        <w:t>Zamawiający zastrzega sobie prawo do zmniejszenia ilości zamówienia w stosunku do zapotrzebowania określonego w umowie</w:t>
      </w:r>
      <w:r w:rsidR="00007ED4" w:rsidRPr="00CC6961">
        <w:rPr>
          <w:bCs/>
          <w:sz w:val="26"/>
          <w:szCs w:val="26"/>
        </w:rPr>
        <w:t xml:space="preserve">, </w:t>
      </w:r>
      <w:r w:rsidR="0010755B" w:rsidRPr="00CC6961">
        <w:rPr>
          <w:bCs/>
          <w:sz w:val="26"/>
          <w:szCs w:val="26"/>
        </w:rPr>
        <w:t xml:space="preserve">z zastrzeżeniem że minimalny zakup przedmiotu zamówienia wyniesie 50% ilości wskazanej w </w:t>
      </w:r>
      <w:r w:rsidR="00F1756E">
        <w:rPr>
          <w:bCs/>
          <w:sz w:val="26"/>
          <w:szCs w:val="26"/>
        </w:rPr>
        <w:t>us</w:t>
      </w:r>
      <w:r w:rsidR="0010755B" w:rsidRPr="00CC6961">
        <w:rPr>
          <w:bCs/>
          <w:sz w:val="26"/>
          <w:szCs w:val="26"/>
        </w:rPr>
        <w:t>t. 2</w:t>
      </w:r>
      <w:r w:rsidRPr="00CC6961">
        <w:rPr>
          <w:bCs/>
          <w:sz w:val="26"/>
          <w:szCs w:val="26"/>
        </w:rPr>
        <w:t>.</w:t>
      </w:r>
    </w:p>
    <w:p w14:paraId="06B84EE6" w14:textId="77777777" w:rsidR="00361679" w:rsidRPr="00CC6961" w:rsidRDefault="00361679">
      <w:pPr>
        <w:numPr>
          <w:ilvl w:val="0"/>
          <w:numId w:val="6"/>
        </w:numPr>
        <w:spacing w:line="276" w:lineRule="auto"/>
        <w:jc w:val="both"/>
        <w:rPr>
          <w:bCs/>
          <w:sz w:val="26"/>
          <w:szCs w:val="26"/>
        </w:rPr>
      </w:pPr>
      <w:r w:rsidRPr="00CC6961">
        <w:rPr>
          <w:bCs/>
          <w:sz w:val="26"/>
          <w:szCs w:val="26"/>
        </w:rPr>
        <w:t>Wykonawcy nie będzie przysługiwało jakiekolwiek roszczenie z tytułu niepobrania przez Zamawiającego przewidywanej ilości paliwa gazowego.</w:t>
      </w:r>
    </w:p>
    <w:p w14:paraId="67B77BB5" w14:textId="77777777" w:rsidR="00361679" w:rsidRPr="00CC6961" w:rsidRDefault="00361679">
      <w:pPr>
        <w:spacing w:line="276" w:lineRule="auto"/>
        <w:ind w:left="720"/>
        <w:jc w:val="both"/>
        <w:rPr>
          <w:bCs/>
          <w:sz w:val="26"/>
          <w:szCs w:val="26"/>
        </w:rPr>
      </w:pPr>
    </w:p>
    <w:p w14:paraId="0511CAC4" w14:textId="4361FFAE" w:rsidR="00361679" w:rsidRPr="00CC6961" w:rsidRDefault="00894335">
      <w:pPr>
        <w:spacing w:line="276" w:lineRule="auto"/>
        <w:ind w:left="720"/>
        <w:jc w:val="center"/>
        <w:rPr>
          <w:b/>
          <w:sz w:val="26"/>
          <w:szCs w:val="26"/>
        </w:rPr>
      </w:pPr>
      <w:r w:rsidRPr="00CC6961">
        <w:rPr>
          <w:b/>
          <w:bCs/>
          <w:sz w:val="26"/>
          <w:szCs w:val="26"/>
        </w:rPr>
        <w:t xml:space="preserve">§ 6 </w:t>
      </w:r>
      <w:r w:rsidR="00BE06D9" w:rsidRPr="00CC6961">
        <w:rPr>
          <w:b/>
          <w:sz w:val="26"/>
          <w:szCs w:val="26"/>
        </w:rPr>
        <w:t>Rozliczenia</w:t>
      </w:r>
    </w:p>
    <w:p w14:paraId="169C65EC" w14:textId="77777777" w:rsidR="00BE06D9" w:rsidRPr="00CC6961" w:rsidRDefault="00BE06D9">
      <w:pPr>
        <w:spacing w:line="276" w:lineRule="auto"/>
        <w:ind w:left="720"/>
        <w:jc w:val="center"/>
        <w:rPr>
          <w:b/>
          <w:sz w:val="26"/>
          <w:szCs w:val="26"/>
        </w:rPr>
      </w:pPr>
    </w:p>
    <w:p w14:paraId="08FEC25D" w14:textId="6B0DB29E" w:rsidR="00BE06D9" w:rsidRPr="00CC6961" w:rsidRDefault="00BE06D9">
      <w:pPr>
        <w:numPr>
          <w:ilvl w:val="0"/>
          <w:numId w:val="7"/>
        </w:numPr>
        <w:spacing w:line="276" w:lineRule="auto"/>
        <w:jc w:val="both"/>
        <w:rPr>
          <w:bCs/>
          <w:sz w:val="26"/>
          <w:szCs w:val="26"/>
        </w:rPr>
      </w:pPr>
      <w:r w:rsidRPr="00CC6961">
        <w:rPr>
          <w:bCs/>
          <w:sz w:val="26"/>
          <w:szCs w:val="26"/>
        </w:rPr>
        <w:t xml:space="preserve">Wynagrodzenie z tytułu realizacji umowy obliczane będzie indywidualnie dla każdego Punktu Poboru wymienionego w załączniku nr 1 umowy jako iloczyn ilości faktycznie zużytego gazu, ustalonej na podstawie wskazań urządzeń pomiarowych zainstalowanych w układach pomiarowo-rozliczeniowych i cen jednostkowych netto za sprzedaż gazu oraz cen jednostkowych netto za dystrybucję gazu określonych w załączniku nr 1 do umowy (dla konkretnego </w:t>
      </w:r>
      <w:r w:rsidR="00FE7CC6" w:rsidRPr="00CC6961">
        <w:rPr>
          <w:bCs/>
          <w:sz w:val="26"/>
          <w:szCs w:val="26"/>
        </w:rPr>
        <w:t>P</w:t>
      </w:r>
      <w:r w:rsidRPr="00CC6961">
        <w:rPr>
          <w:bCs/>
          <w:sz w:val="26"/>
          <w:szCs w:val="26"/>
        </w:rPr>
        <w:t xml:space="preserve">unktu </w:t>
      </w:r>
      <w:r w:rsidR="00FE7CC6" w:rsidRPr="00CC6961">
        <w:rPr>
          <w:bCs/>
          <w:sz w:val="26"/>
          <w:szCs w:val="26"/>
        </w:rPr>
        <w:t>P</w:t>
      </w:r>
      <w:r w:rsidRPr="00CC6961">
        <w:rPr>
          <w:bCs/>
          <w:sz w:val="26"/>
          <w:szCs w:val="26"/>
        </w:rPr>
        <w:t>oboru) za</w:t>
      </w:r>
      <w:r w:rsidR="007A26DD">
        <w:rPr>
          <w:bCs/>
          <w:sz w:val="26"/>
          <w:szCs w:val="26"/>
        </w:rPr>
        <w:t xml:space="preserve"> </w:t>
      </w:r>
      <w:r w:rsidRPr="00CC6961">
        <w:rPr>
          <w:bCs/>
          <w:sz w:val="26"/>
          <w:szCs w:val="26"/>
        </w:rPr>
        <w:t>1 kWh w całym okresie obowiązywania umowy. Wynagrodzenie zostanie powiększone o podatek VAT.</w:t>
      </w:r>
    </w:p>
    <w:p w14:paraId="30732308" w14:textId="77777777" w:rsidR="00FC76B6" w:rsidRPr="00CC6961" w:rsidRDefault="00AA2BD0">
      <w:pPr>
        <w:numPr>
          <w:ilvl w:val="0"/>
          <w:numId w:val="7"/>
        </w:numPr>
        <w:spacing w:line="276" w:lineRule="auto"/>
        <w:jc w:val="both"/>
        <w:rPr>
          <w:bCs/>
          <w:sz w:val="26"/>
          <w:szCs w:val="26"/>
        </w:rPr>
      </w:pPr>
      <w:r w:rsidRPr="00CC6961">
        <w:rPr>
          <w:bCs/>
          <w:sz w:val="26"/>
          <w:szCs w:val="26"/>
        </w:rPr>
        <w:t>Wykonawca zobowiązuje się wystawiać odrębne faktury</w:t>
      </w:r>
      <w:r w:rsidR="00D073B0" w:rsidRPr="00CC6961">
        <w:rPr>
          <w:bCs/>
          <w:sz w:val="26"/>
          <w:szCs w:val="26"/>
        </w:rPr>
        <w:t xml:space="preserve"> za dostawę i dy</w:t>
      </w:r>
      <w:r w:rsidR="00FC76B6" w:rsidRPr="00CC6961">
        <w:rPr>
          <w:bCs/>
          <w:sz w:val="26"/>
          <w:szCs w:val="26"/>
        </w:rPr>
        <w:t>s</w:t>
      </w:r>
      <w:r w:rsidR="00D073B0" w:rsidRPr="00CC6961">
        <w:rPr>
          <w:bCs/>
          <w:sz w:val="26"/>
          <w:szCs w:val="26"/>
        </w:rPr>
        <w:t>tr</w:t>
      </w:r>
      <w:r w:rsidR="00FC76B6" w:rsidRPr="00CC6961">
        <w:rPr>
          <w:bCs/>
          <w:sz w:val="26"/>
          <w:szCs w:val="26"/>
        </w:rPr>
        <w:t>y</w:t>
      </w:r>
      <w:r w:rsidR="00D073B0" w:rsidRPr="00CC6961">
        <w:rPr>
          <w:bCs/>
          <w:sz w:val="26"/>
          <w:szCs w:val="26"/>
        </w:rPr>
        <w:t>bucj</w:t>
      </w:r>
      <w:r w:rsidR="00FC76B6" w:rsidRPr="00CC6961">
        <w:rPr>
          <w:bCs/>
          <w:sz w:val="26"/>
          <w:szCs w:val="26"/>
        </w:rPr>
        <w:t>ę</w:t>
      </w:r>
      <w:r w:rsidR="00D073B0" w:rsidRPr="00CC6961">
        <w:rPr>
          <w:bCs/>
          <w:sz w:val="26"/>
          <w:szCs w:val="26"/>
        </w:rPr>
        <w:t xml:space="preserve"> gazu ziemnego dla każdego z Punktów Poboru i dostarczać faktury na adresy właściwych szkół i placówek oświatowych</w:t>
      </w:r>
      <w:r w:rsidR="00FC76B6" w:rsidRPr="00CC6961">
        <w:rPr>
          <w:bCs/>
          <w:sz w:val="26"/>
          <w:szCs w:val="26"/>
        </w:rPr>
        <w:t xml:space="preserve"> wymienionych w załączniku nr 1 do umowy</w:t>
      </w:r>
      <w:r w:rsidR="00D073B0" w:rsidRPr="00CC6961">
        <w:rPr>
          <w:bCs/>
          <w:sz w:val="26"/>
          <w:szCs w:val="26"/>
        </w:rPr>
        <w:t>.</w:t>
      </w:r>
      <w:r w:rsidR="008D2E1E" w:rsidRPr="00CC6961">
        <w:rPr>
          <w:bCs/>
          <w:sz w:val="26"/>
          <w:szCs w:val="26"/>
        </w:rPr>
        <w:t xml:space="preserve"> </w:t>
      </w:r>
    </w:p>
    <w:p w14:paraId="4C13BB0E" w14:textId="77777777" w:rsidR="00BE06D9" w:rsidRPr="00CC6961" w:rsidRDefault="00FC76B6">
      <w:pPr>
        <w:numPr>
          <w:ilvl w:val="0"/>
          <w:numId w:val="7"/>
        </w:numPr>
        <w:spacing w:line="276" w:lineRule="auto"/>
        <w:jc w:val="both"/>
        <w:rPr>
          <w:bCs/>
          <w:sz w:val="26"/>
          <w:szCs w:val="26"/>
        </w:rPr>
      </w:pPr>
      <w:r w:rsidRPr="00CC6961">
        <w:rPr>
          <w:bCs/>
          <w:sz w:val="26"/>
          <w:szCs w:val="26"/>
        </w:rPr>
        <w:t>Wystawiane faktury</w:t>
      </w:r>
      <w:r w:rsidR="008D2E1E" w:rsidRPr="00CC6961">
        <w:rPr>
          <w:bCs/>
          <w:sz w:val="26"/>
          <w:szCs w:val="26"/>
        </w:rPr>
        <w:t xml:space="preserve"> zawierać będą następujące dane:</w:t>
      </w:r>
    </w:p>
    <w:p w14:paraId="2BFBD710" w14:textId="078A4A31" w:rsidR="008D2E1E" w:rsidRPr="00CC6961" w:rsidRDefault="008D2E1E">
      <w:pPr>
        <w:spacing w:line="276" w:lineRule="auto"/>
        <w:ind w:left="720"/>
        <w:jc w:val="both"/>
        <w:rPr>
          <w:bCs/>
          <w:sz w:val="26"/>
          <w:szCs w:val="26"/>
        </w:rPr>
      </w:pPr>
      <w:r w:rsidRPr="00CC6961">
        <w:rPr>
          <w:b/>
          <w:sz w:val="26"/>
          <w:szCs w:val="26"/>
          <w:u w:val="single"/>
        </w:rPr>
        <w:t>Nabywca</w:t>
      </w:r>
      <w:r w:rsidR="00FC76B6" w:rsidRPr="00CC6961">
        <w:rPr>
          <w:bCs/>
          <w:sz w:val="26"/>
          <w:szCs w:val="26"/>
        </w:rPr>
        <w:t>:</w:t>
      </w:r>
      <w:r w:rsidRPr="00CC6961">
        <w:rPr>
          <w:bCs/>
          <w:sz w:val="26"/>
          <w:szCs w:val="26"/>
        </w:rPr>
        <w:t xml:space="preserve"> miasto stołeczne Warszawa, Pl. Bankowy 3/5, 00-950 Warszawa, NIP; 525 22 48 481; </w:t>
      </w:r>
      <w:r w:rsidRPr="00CC6961">
        <w:rPr>
          <w:b/>
          <w:sz w:val="26"/>
          <w:szCs w:val="26"/>
          <w:u w:val="single"/>
        </w:rPr>
        <w:t>Odbiorca faktury</w:t>
      </w:r>
      <w:r w:rsidRPr="00CC6961">
        <w:rPr>
          <w:bCs/>
          <w:sz w:val="26"/>
          <w:szCs w:val="26"/>
        </w:rPr>
        <w:t xml:space="preserve">: nazwa i adres </w:t>
      </w:r>
      <w:r w:rsidR="00FC76B6" w:rsidRPr="00CC6961">
        <w:rPr>
          <w:bCs/>
          <w:sz w:val="26"/>
          <w:szCs w:val="26"/>
        </w:rPr>
        <w:t>właściwej</w:t>
      </w:r>
      <w:r w:rsidRPr="00CC6961">
        <w:rPr>
          <w:bCs/>
          <w:sz w:val="26"/>
          <w:szCs w:val="26"/>
        </w:rPr>
        <w:t xml:space="preserve"> </w:t>
      </w:r>
      <w:r w:rsidR="00CA1D29" w:rsidRPr="00CC6961">
        <w:rPr>
          <w:bCs/>
          <w:sz w:val="26"/>
          <w:szCs w:val="26"/>
        </w:rPr>
        <w:t>szk</w:t>
      </w:r>
      <w:r w:rsidR="00FC76B6" w:rsidRPr="00CC6961">
        <w:rPr>
          <w:bCs/>
          <w:sz w:val="26"/>
          <w:szCs w:val="26"/>
        </w:rPr>
        <w:t>o</w:t>
      </w:r>
      <w:r w:rsidR="00CA1D29" w:rsidRPr="00CC6961">
        <w:rPr>
          <w:bCs/>
          <w:sz w:val="26"/>
          <w:szCs w:val="26"/>
        </w:rPr>
        <w:t>ł</w:t>
      </w:r>
      <w:r w:rsidR="00FC76B6" w:rsidRPr="00CC6961">
        <w:rPr>
          <w:bCs/>
          <w:sz w:val="26"/>
          <w:szCs w:val="26"/>
        </w:rPr>
        <w:t>y</w:t>
      </w:r>
      <w:r w:rsidR="007A26DD">
        <w:rPr>
          <w:bCs/>
          <w:sz w:val="26"/>
          <w:szCs w:val="26"/>
        </w:rPr>
        <w:t xml:space="preserve"> </w:t>
      </w:r>
      <w:r w:rsidR="00FC76B6" w:rsidRPr="00CC6961">
        <w:rPr>
          <w:bCs/>
          <w:sz w:val="26"/>
          <w:szCs w:val="26"/>
        </w:rPr>
        <w:t>/</w:t>
      </w:r>
      <w:r w:rsidR="00CA1D29" w:rsidRPr="00CC6961">
        <w:rPr>
          <w:bCs/>
          <w:sz w:val="26"/>
          <w:szCs w:val="26"/>
        </w:rPr>
        <w:t xml:space="preserve"> placówk</w:t>
      </w:r>
      <w:r w:rsidR="00FC76B6" w:rsidRPr="00CC6961">
        <w:rPr>
          <w:bCs/>
          <w:sz w:val="26"/>
          <w:szCs w:val="26"/>
        </w:rPr>
        <w:t>i</w:t>
      </w:r>
      <w:r w:rsidR="00CA1D29" w:rsidRPr="00CC6961">
        <w:rPr>
          <w:bCs/>
          <w:sz w:val="26"/>
          <w:szCs w:val="26"/>
        </w:rPr>
        <w:t xml:space="preserve"> oświatow</w:t>
      </w:r>
      <w:r w:rsidR="00FC76B6" w:rsidRPr="00CC6961">
        <w:rPr>
          <w:bCs/>
          <w:sz w:val="26"/>
          <w:szCs w:val="26"/>
        </w:rPr>
        <w:t>ej</w:t>
      </w:r>
      <w:r w:rsidR="00CA1D29" w:rsidRPr="00CC6961">
        <w:rPr>
          <w:bCs/>
          <w:sz w:val="26"/>
          <w:szCs w:val="26"/>
        </w:rPr>
        <w:t xml:space="preserve"> wyszczególnion</w:t>
      </w:r>
      <w:r w:rsidR="00FC76B6" w:rsidRPr="00CC6961">
        <w:rPr>
          <w:bCs/>
          <w:sz w:val="26"/>
          <w:szCs w:val="26"/>
        </w:rPr>
        <w:t>ej</w:t>
      </w:r>
      <w:r w:rsidR="00CA1D29" w:rsidRPr="00CC6961">
        <w:rPr>
          <w:bCs/>
          <w:sz w:val="26"/>
          <w:szCs w:val="26"/>
        </w:rPr>
        <w:t xml:space="preserve"> w załączniku nr 1 do umowy.</w:t>
      </w:r>
    </w:p>
    <w:p w14:paraId="77764585" w14:textId="77777777" w:rsidR="00D073B0" w:rsidRPr="00CC6961" w:rsidRDefault="00D073B0">
      <w:pPr>
        <w:numPr>
          <w:ilvl w:val="0"/>
          <w:numId w:val="7"/>
        </w:numPr>
        <w:spacing w:line="276" w:lineRule="auto"/>
        <w:jc w:val="both"/>
        <w:rPr>
          <w:bCs/>
          <w:sz w:val="26"/>
          <w:szCs w:val="26"/>
        </w:rPr>
      </w:pPr>
      <w:r w:rsidRPr="00CC6961">
        <w:rPr>
          <w:bCs/>
          <w:sz w:val="26"/>
          <w:szCs w:val="26"/>
        </w:rPr>
        <w:t xml:space="preserve">Rozliczenie zobowiązań wynikających z tytułu sprzedaży i dystrybucji gazu ziemnego odbywać się będzie na podstawie faktur wystawianych </w:t>
      </w:r>
      <w:r w:rsidRPr="00CC6961">
        <w:rPr>
          <w:b/>
          <w:sz w:val="26"/>
          <w:szCs w:val="26"/>
        </w:rPr>
        <w:t>w okresach dwumiesięcznych</w:t>
      </w:r>
      <w:r w:rsidRPr="00CC6961">
        <w:rPr>
          <w:bCs/>
          <w:sz w:val="26"/>
          <w:szCs w:val="26"/>
        </w:rPr>
        <w:t xml:space="preserve"> z zastrzeżeniem, że:</w:t>
      </w:r>
    </w:p>
    <w:p w14:paraId="0F55EED0" w14:textId="17767FF3" w:rsidR="00D073B0" w:rsidRPr="00CC6961" w:rsidRDefault="00FC76B6">
      <w:pPr>
        <w:numPr>
          <w:ilvl w:val="0"/>
          <w:numId w:val="8"/>
        </w:numPr>
        <w:spacing w:line="276" w:lineRule="auto"/>
        <w:jc w:val="both"/>
        <w:rPr>
          <w:bCs/>
          <w:sz w:val="26"/>
          <w:szCs w:val="26"/>
        </w:rPr>
      </w:pPr>
      <w:r w:rsidRPr="00CC6961">
        <w:rPr>
          <w:bCs/>
          <w:sz w:val="26"/>
          <w:szCs w:val="26"/>
        </w:rPr>
        <w:t>w</w:t>
      </w:r>
      <w:r w:rsidR="00D073B0" w:rsidRPr="00CC6961">
        <w:rPr>
          <w:bCs/>
          <w:sz w:val="26"/>
          <w:szCs w:val="26"/>
        </w:rPr>
        <w:t xml:space="preserve"> przypadku </w:t>
      </w:r>
      <w:r w:rsidR="00D073B0" w:rsidRPr="00CC6961">
        <w:rPr>
          <w:b/>
          <w:sz w:val="26"/>
          <w:szCs w:val="26"/>
        </w:rPr>
        <w:t>grupy taryfowej W-5.1</w:t>
      </w:r>
      <w:r w:rsidR="00703F3D" w:rsidRPr="00CC6961">
        <w:rPr>
          <w:b/>
          <w:sz w:val="26"/>
          <w:szCs w:val="26"/>
        </w:rPr>
        <w:t xml:space="preserve"> i W-6.1</w:t>
      </w:r>
      <w:r w:rsidR="00D073B0" w:rsidRPr="00CC6961">
        <w:rPr>
          <w:bCs/>
          <w:sz w:val="26"/>
          <w:szCs w:val="26"/>
        </w:rPr>
        <w:t xml:space="preserve"> będą wystawiane faktury wstępne na podstawie prognozowanego zużycia paliwa gazowego w okresach jednomiesięcznych oraz faktury rozliczeniowe za pobrane paliwo gazowe wystawiane na koniec okresu rozliczeniowego OSD, których kw</w:t>
      </w:r>
      <w:r w:rsidRPr="00CC6961">
        <w:rPr>
          <w:bCs/>
          <w:sz w:val="26"/>
          <w:szCs w:val="26"/>
        </w:rPr>
        <w:t>o</w:t>
      </w:r>
      <w:r w:rsidR="00D073B0" w:rsidRPr="00CC6961">
        <w:rPr>
          <w:bCs/>
          <w:sz w:val="26"/>
          <w:szCs w:val="26"/>
        </w:rPr>
        <w:t>ta zostanie pomniejszona o kwot</w:t>
      </w:r>
      <w:r w:rsidRPr="00CC6961">
        <w:rPr>
          <w:bCs/>
          <w:sz w:val="26"/>
          <w:szCs w:val="26"/>
        </w:rPr>
        <w:t>ę</w:t>
      </w:r>
      <w:r w:rsidR="00D073B0" w:rsidRPr="00CC6961">
        <w:rPr>
          <w:bCs/>
          <w:sz w:val="26"/>
          <w:szCs w:val="26"/>
        </w:rPr>
        <w:t xml:space="preserve"> wynikającą z faktur wstępnych;</w:t>
      </w:r>
    </w:p>
    <w:p w14:paraId="6EB75FD3" w14:textId="77777777" w:rsidR="00D073B0" w:rsidRPr="00CC6961" w:rsidRDefault="00FC76B6">
      <w:pPr>
        <w:numPr>
          <w:ilvl w:val="0"/>
          <w:numId w:val="8"/>
        </w:numPr>
        <w:spacing w:line="276" w:lineRule="auto"/>
        <w:jc w:val="both"/>
        <w:rPr>
          <w:bCs/>
          <w:sz w:val="26"/>
          <w:szCs w:val="26"/>
        </w:rPr>
      </w:pPr>
      <w:r w:rsidRPr="00CC6961">
        <w:rPr>
          <w:bCs/>
          <w:sz w:val="26"/>
          <w:szCs w:val="26"/>
        </w:rPr>
        <w:t>w</w:t>
      </w:r>
      <w:r w:rsidR="00D073B0" w:rsidRPr="00CC6961">
        <w:rPr>
          <w:bCs/>
          <w:sz w:val="26"/>
          <w:szCs w:val="26"/>
        </w:rPr>
        <w:t xml:space="preserve"> przypadku </w:t>
      </w:r>
      <w:r w:rsidR="00D073B0" w:rsidRPr="00CC6961">
        <w:rPr>
          <w:b/>
          <w:sz w:val="26"/>
          <w:szCs w:val="26"/>
        </w:rPr>
        <w:t>grupy taryfowej W-1.1 i W-2.1</w:t>
      </w:r>
      <w:r w:rsidR="00D073B0" w:rsidRPr="00CC6961">
        <w:rPr>
          <w:bCs/>
          <w:sz w:val="26"/>
          <w:szCs w:val="26"/>
        </w:rPr>
        <w:t xml:space="preserve"> będą wystawiane faktury prognozowane na podstawie prognozowanego zużycia paliwa gazowego oraz faktury rozliczeniowe za pobrane paliwo gazowe wystawiane na koniec okresu rozliczeniowego OSD, których kwota zostanie pomniejszona o kwot</w:t>
      </w:r>
      <w:r w:rsidRPr="00CC6961">
        <w:rPr>
          <w:bCs/>
          <w:sz w:val="26"/>
          <w:szCs w:val="26"/>
        </w:rPr>
        <w:t>ę</w:t>
      </w:r>
      <w:r w:rsidR="00D073B0" w:rsidRPr="00CC6961">
        <w:rPr>
          <w:bCs/>
          <w:sz w:val="26"/>
          <w:szCs w:val="26"/>
        </w:rPr>
        <w:t xml:space="preserve"> wynikającą z faktury prognozowan</w:t>
      </w:r>
      <w:r w:rsidRPr="00CC6961">
        <w:rPr>
          <w:bCs/>
          <w:sz w:val="26"/>
          <w:szCs w:val="26"/>
        </w:rPr>
        <w:t>ej</w:t>
      </w:r>
      <w:r w:rsidR="00D073B0" w:rsidRPr="00CC6961">
        <w:rPr>
          <w:bCs/>
          <w:sz w:val="26"/>
          <w:szCs w:val="26"/>
        </w:rPr>
        <w:t>;</w:t>
      </w:r>
    </w:p>
    <w:p w14:paraId="49DE932D" w14:textId="77777777" w:rsidR="00BB0E67" w:rsidRPr="00BB0E67" w:rsidRDefault="00FC76B6" w:rsidP="007202C1">
      <w:pPr>
        <w:pStyle w:val="Akapitzlist"/>
        <w:numPr>
          <w:ilvl w:val="0"/>
          <w:numId w:val="8"/>
        </w:numPr>
        <w:spacing w:line="276" w:lineRule="auto"/>
        <w:rPr>
          <w:rFonts w:ascii="Times New Roman" w:hAnsi="Times New Roman" w:cs="Times New Roman"/>
          <w:bCs/>
          <w:color w:val="auto"/>
          <w:sz w:val="26"/>
          <w:szCs w:val="26"/>
        </w:rPr>
      </w:pPr>
      <w:r w:rsidRPr="00BB0E67">
        <w:rPr>
          <w:rFonts w:ascii="Times New Roman" w:hAnsi="Times New Roman" w:cs="Times New Roman"/>
          <w:bCs/>
          <w:sz w:val="26"/>
          <w:szCs w:val="26"/>
        </w:rPr>
        <w:lastRenderedPageBreak/>
        <w:t>w</w:t>
      </w:r>
      <w:r w:rsidR="00D073B0" w:rsidRPr="00BB0E67">
        <w:rPr>
          <w:rFonts w:ascii="Times New Roman" w:hAnsi="Times New Roman" w:cs="Times New Roman"/>
          <w:bCs/>
          <w:sz w:val="26"/>
          <w:szCs w:val="26"/>
        </w:rPr>
        <w:t xml:space="preserve"> przypadku </w:t>
      </w:r>
      <w:r w:rsidR="00D073B0" w:rsidRPr="00BB0E67">
        <w:rPr>
          <w:rFonts w:ascii="Times New Roman" w:hAnsi="Times New Roman" w:cs="Times New Roman"/>
          <w:b/>
          <w:sz w:val="26"/>
          <w:szCs w:val="26"/>
        </w:rPr>
        <w:t>grupy taryfowej W-3.6</w:t>
      </w:r>
      <w:r w:rsidR="00D073B0" w:rsidRPr="00BB0E67">
        <w:rPr>
          <w:rFonts w:ascii="Times New Roman" w:hAnsi="Times New Roman" w:cs="Times New Roman"/>
          <w:bCs/>
          <w:sz w:val="26"/>
          <w:szCs w:val="26"/>
        </w:rPr>
        <w:t xml:space="preserve"> okres rozliczeniowy będzie zgodny z okresem rozliczeniowym OSD, a faktury będą wystawiane w oparciu o odczyty dokonywane przez OSD;</w:t>
      </w:r>
      <w:r w:rsidR="00BB0E67" w:rsidRPr="00BB0E67">
        <w:rPr>
          <w:rFonts w:ascii="Times New Roman" w:hAnsi="Times New Roman" w:cs="Times New Roman"/>
        </w:rPr>
        <w:t xml:space="preserve"> </w:t>
      </w:r>
    </w:p>
    <w:p w14:paraId="2F7E33DC" w14:textId="5BB1AA49" w:rsidR="00BB0E67" w:rsidRPr="00BB0E67" w:rsidRDefault="00BB0E67" w:rsidP="007202C1">
      <w:pPr>
        <w:pStyle w:val="Akapitzlist"/>
        <w:numPr>
          <w:ilvl w:val="0"/>
          <w:numId w:val="8"/>
        </w:numPr>
        <w:spacing w:line="276" w:lineRule="auto"/>
        <w:rPr>
          <w:rFonts w:ascii="Times New Roman" w:hAnsi="Times New Roman" w:cs="Times New Roman"/>
          <w:bCs/>
          <w:color w:val="auto"/>
          <w:sz w:val="26"/>
          <w:szCs w:val="26"/>
        </w:rPr>
      </w:pPr>
      <w:r w:rsidRPr="00BB0E67">
        <w:rPr>
          <w:rFonts w:ascii="Times New Roman" w:hAnsi="Times New Roman" w:cs="Times New Roman"/>
          <w:bCs/>
          <w:color w:val="auto"/>
          <w:sz w:val="26"/>
          <w:szCs w:val="26"/>
        </w:rPr>
        <w:t xml:space="preserve">w przypadku </w:t>
      </w:r>
      <w:r w:rsidRPr="00BB0E67">
        <w:rPr>
          <w:rFonts w:ascii="Times New Roman" w:hAnsi="Times New Roman" w:cs="Times New Roman"/>
          <w:b/>
          <w:color w:val="auto"/>
          <w:sz w:val="26"/>
          <w:szCs w:val="26"/>
        </w:rPr>
        <w:t>grupy taryfowej W-4</w:t>
      </w:r>
      <w:r w:rsidRPr="00BB0E67">
        <w:rPr>
          <w:rFonts w:ascii="Times New Roman" w:hAnsi="Times New Roman" w:cs="Times New Roman"/>
          <w:bCs/>
          <w:color w:val="auto"/>
          <w:sz w:val="26"/>
          <w:szCs w:val="26"/>
        </w:rPr>
        <w:t xml:space="preserve"> będą wystawiane faktury wstępne na podstawie prognozowanego zużycia paliwa gazowego w okresach jednomiesięcznych oraz faktury rozliczeniowe za pobrane paliwo gazowe wystawiane na koniec okresu rozliczeniowego OSD, których kwota zostanie pomniejszona o kwotę wynikającą z faktur wstępnych.</w:t>
      </w:r>
    </w:p>
    <w:p w14:paraId="0BE41FAF" w14:textId="17984CB3" w:rsidR="00D073B0" w:rsidRPr="00CC6961" w:rsidRDefault="00D073B0" w:rsidP="00964405">
      <w:pPr>
        <w:spacing w:line="276" w:lineRule="auto"/>
        <w:ind w:left="1080"/>
        <w:jc w:val="both"/>
        <w:rPr>
          <w:bCs/>
          <w:sz w:val="26"/>
          <w:szCs w:val="26"/>
        </w:rPr>
      </w:pPr>
    </w:p>
    <w:p w14:paraId="747DBAC7" w14:textId="77777777" w:rsidR="00F635FD" w:rsidRPr="00CC6961" w:rsidRDefault="00F635FD">
      <w:pPr>
        <w:numPr>
          <w:ilvl w:val="0"/>
          <w:numId w:val="7"/>
        </w:numPr>
        <w:spacing w:line="276" w:lineRule="auto"/>
        <w:jc w:val="both"/>
        <w:rPr>
          <w:bCs/>
          <w:sz w:val="26"/>
          <w:szCs w:val="26"/>
        </w:rPr>
      </w:pPr>
      <w:r w:rsidRPr="00CC6961">
        <w:rPr>
          <w:bCs/>
          <w:sz w:val="26"/>
          <w:szCs w:val="26"/>
        </w:rPr>
        <w:t>W przypadku uzasadnionych wątpliwości co do prawidłowości wystawionej faktury Zamawiający zło</w:t>
      </w:r>
      <w:r w:rsidR="00FC76B6" w:rsidRPr="00CC6961">
        <w:rPr>
          <w:bCs/>
          <w:sz w:val="26"/>
          <w:szCs w:val="26"/>
        </w:rPr>
        <w:t>ż</w:t>
      </w:r>
      <w:r w:rsidRPr="00CC6961">
        <w:rPr>
          <w:bCs/>
          <w:sz w:val="26"/>
          <w:szCs w:val="26"/>
        </w:rPr>
        <w:t>y pisemn</w:t>
      </w:r>
      <w:r w:rsidR="00FC76B6" w:rsidRPr="00CC6961">
        <w:rPr>
          <w:bCs/>
          <w:sz w:val="26"/>
          <w:szCs w:val="26"/>
        </w:rPr>
        <w:t>ą</w:t>
      </w:r>
      <w:r w:rsidRPr="00CC6961">
        <w:rPr>
          <w:bCs/>
          <w:sz w:val="26"/>
          <w:szCs w:val="26"/>
        </w:rPr>
        <w:t xml:space="preserve"> reklamację, dołączając jednocześnie sporn</w:t>
      </w:r>
      <w:r w:rsidR="00FC76B6" w:rsidRPr="00CC6961">
        <w:rPr>
          <w:bCs/>
          <w:sz w:val="26"/>
          <w:szCs w:val="26"/>
        </w:rPr>
        <w:t>ą</w:t>
      </w:r>
      <w:r w:rsidRPr="00CC6961">
        <w:rPr>
          <w:bCs/>
          <w:sz w:val="26"/>
          <w:szCs w:val="26"/>
        </w:rPr>
        <w:t xml:space="preserve"> fakturę. Reklamacja winna być rozpatrzona przez Wykonawcę w terminie 14 dni. Reklamacja nie zwalnia Zamawiającego z  obowiązku płatności należności za dostarczony gaz.</w:t>
      </w:r>
    </w:p>
    <w:p w14:paraId="16734A33" w14:textId="77777777" w:rsidR="00F635FD" w:rsidRPr="00CC6961" w:rsidRDefault="00F635FD">
      <w:pPr>
        <w:numPr>
          <w:ilvl w:val="0"/>
          <w:numId w:val="7"/>
        </w:numPr>
        <w:spacing w:line="276" w:lineRule="auto"/>
        <w:jc w:val="both"/>
        <w:rPr>
          <w:bCs/>
          <w:sz w:val="26"/>
          <w:szCs w:val="26"/>
        </w:rPr>
      </w:pPr>
      <w:r w:rsidRPr="00CC6961">
        <w:rPr>
          <w:bCs/>
          <w:sz w:val="26"/>
          <w:szCs w:val="26"/>
        </w:rPr>
        <w:t>W przypadku stwierdzenia bł</w:t>
      </w:r>
      <w:r w:rsidR="00FC76B6" w:rsidRPr="00CC6961">
        <w:rPr>
          <w:bCs/>
          <w:sz w:val="26"/>
          <w:szCs w:val="26"/>
        </w:rPr>
        <w:t>ę</w:t>
      </w:r>
      <w:r w:rsidRPr="00CC6961">
        <w:rPr>
          <w:bCs/>
          <w:sz w:val="26"/>
          <w:szCs w:val="26"/>
        </w:rPr>
        <w:t xml:space="preserve">dów w pomiarze lub odczycie </w:t>
      </w:r>
      <w:r w:rsidR="00FC76B6" w:rsidRPr="00CC6961">
        <w:rPr>
          <w:bCs/>
          <w:sz w:val="26"/>
          <w:szCs w:val="26"/>
        </w:rPr>
        <w:t>w</w:t>
      </w:r>
      <w:r w:rsidRPr="00CC6961">
        <w:rPr>
          <w:bCs/>
          <w:sz w:val="26"/>
          <w:szCs w:val="26"/>
        </w:rPr>
        <w:t>skaza</w:t>
      </w:r>
      <w:r w:rsidR="00FC76B6" w:rsidRPr="00CC6961">
        <w:rPr>
          <w:bCs/>
          <w:sz w:val="26"/>
          <w:szCs w:val="26"/>
        </w:rPr>
        <w:t>ń</w:t>
      </w:r>
      <w:r w:rsidRPr="00CC6961">
        <w:rPr>
          <w:bCs/>
          <w:sz w:val="26"/>
          <w:szCs w:val="26"/>
        </w:rPr>
        <w:t xml:space="preserve"> układu pomiarowo-rozliczeniowego Punktu Poboru, które spowodowały zani</w:t>
      </w:r>
      <w:r w:rsidR="00FC76B6" w:rsidRPr="00CC6961">
        <w:rPr>
          <w:bCs/>
          <w:sz w:val="26"/>
          <w:szCs w:val="26"/>
        </w:rPr>
        <w:t>ż</w:t>
      </w:r>
      <w:r w:rsidRPr="00CC6961">
        <w:rPr>
          <w:bCs/>
          <w:sz w:val="26"/>
          <w:szCs w:val="26"/>
        </w:rPr>
        <w:t>enie lub zawyżenie należności za pobrany gaz, Wykonawca dokonuje korekty uprzednio wystawionych faktur według poniższych zasad:</w:t>
      </w:r>
    </w:p>
    <w:p w14:paraId="5FF23B33" w14:textId="77777777" w:rsidR="004924C7" w:rsidRPr="00CC6961" w:rsidRDefault="00FC76B6">
      <w:pPr>
        <w:numPr>
          <w:ilvl w:val="0"/>
          <w:numId w:val="9"/>
        </w:numPr>
        <w:spacing w:line="276" w:lineRule="auto"/>
        <w:jc w:val="both"/>
        <w:rPr>
          <w:bCs/>
          <w:sz w:val="26"/>
          <w:szCs w:val="26"/>
        </w:rPr>
      </w:pPr>
      <w:r w:rsidRPr="00CC6961">
        <w:rPr>
          <w:bCs/>
          <w:sz w:val="26"/>
          <w:szCs w:val="26"/>
        </w:rPr>
        <w:t>k</w:t>
      </w:r>
      <w:r w:rsidR="004924C7" w:rsidRPr="00CC6961">
        <w:rPr>
          <w:bCs/>
          <w:sz w:val="26"/>
          <w:szCs w:val="26"/>
        </w:rPr>
        <w:t xml:space="preserve">orekta faktur w wyniku stwierdzenia nieprawidłowości, o których mowa w ust. </w:t>
      </w:r>
      <w:r w:rsidRPr="00CC6961">
        <w:rPr>
          <w:bCs/>
          <w:sz w:val="26"/>
          <w:szCs w:val="26"/>
        </w:rPr>
        <w:t>6</w:t>
      </w:r>
      <w:r w:rsidR="004924C7" w:rsidRPr="00CC6961">
        <w:rPr>
          <w:bCs/>
          <w:sz w:val="26"/>
          <w:szCs w:val="26"/>
        </w:rPr>
        <w:t xml:space="preserve"> obejmuje cały okres rozliczeniowy lub okres, w którym występowały stwierdzone nieprawidłowości lub błędy;</w:t>
      </w:r>
    </w:p>
    <w:p w14:paraId="6AD607F7" w14:textId="77777777" w:rsidR="004924C7" w:rsidRPr="00CC6961" w:rsidRDefault="00FC76B6">
      <w:pPr>
        <w:numPr>
          <w:ilvl w:val="0"/>
          <w:numId w:val="9"/>
        </w:numPr>
        <w:spacing w:line="276" w:lineRule="auto"/>
        <w:jc w:val="both"/>
        <w:rPr>
          <w:bCs/>
          <w:sz w:val="26"/>
          <w:szCs w:val="26"/>
        </w:rPr>
      </w:pPr>
      <w:r w:rsidRPr="00CC6961">
        <w:rPr>
          <w:bCs/>
          <w:sz w:val="26"/>
          <w:szCs w:val="26"/>
        </w:rPr>
        <w:t>p</w:t>
      </w:r>
      <w:r w:rsidR="004924C7" w:rsidRPr="00CC6961">
        <w:rPr>
          <w:bCs/>
          <w:sz w:val="26"/>
          <w:szCs w:val="26"/>
        </w:rPr>
        <w:t>odstaw</w:t>
      </w:r>
      <w:r w:rsidRPr="00CC6961">
        <w:rPr>
          <w:bCs/>
          <w:sz w:val="26"/>
          <w:szCs w:val="26"/>
        </w:rPr>
        <w:t>ą</w:t>
      </w:r>
      <w:r w:rsidR="004924C7" w:rsidRPr="00CC6961">
        <w:rPr>
          <w:bCs/>
          <w:sz w:val="26"/>
          <w:szCs w:val="26"/>
        </w:rPr>
        <w:t xml:space="preserve"> rozliczenia przy korekcie faktur, o których mowa w pkt 1 jest </w:t>
      </w:r>
      <w:r w:rsidRPr="00CC6961">
        <w:rPr>
          <w:bCs/>
          <w:sz w:val="26"/>
          <w:szCs w:val="26"/>
        </w:rPr>
        <w:t>w</w:t>
      </w:r>
      <w:r w:rsidR="004924C7" w:rsidRPr="00CC6961">
        <w:rPr>
          <w:bCs/>
          <w:sz w:val="26"/>
          <w:szCs w:val="26"/>
        </w:rPr>
        <w:t>ielkoś</w:t>
      </w:r>
      <w:r w:rsidRPr="00CC6961">
        <w:rPr>
          <w:bCs/>
          <w:sz w:val="26"/>
          <w:szCs w:val="26"/>
        </w:rPr>
        <w:t>ć</w:t>
      </w:r>
      <w:r w:rsidR="004924C7" w:rsidRPr="00CC6961">
        <w:rPr>
          <w:bCs/>
          <w:sz w:val="26"/>
          <w:szCs w:val="26"/>
        </w:rPr>
        <w:t xml:space="preserve"> błędu wskazań układu pomiarowo-rozliczeniowego, zgodnie ze skorygowanymi danymi;</w:t>
      </w:r>
    </w:p>
    <w:p w14:paraId="2FFC72E9" w14:textId="77777777" w:rsidR="004924C7" w:rsidRPr="00CC6961" w:rsidRDefault="00FC76B6">
      <w:pPr>
        <w:numPr>
          <w:ilvl w:val="0"/>
          <w:numId w:val="9"/>
        </w:numPr>
        <w:spacing w:line="276" w:lineRule="auto"/>
        <w:jc w:val="both"/>
        <w:rPr>
          <w:bCs/>
          <w:sz w:val="26"/>
          <w:szCs w:val="26"/>
        </w:rPr>
      </w:pPr>
      <w:r w:rsidRPr="00CC6961">
        <w:rPr>
          <w:bCs/>
          <w:sz w:val="26"/>
          <w:szCs w:val="26"/>
        </w:rPr>
        <w:t>n</w:t>
      </w:r>
      <w:r w:rsidR="004924C7" w:rsidRPr="00CC6961">
        <w:rPr>
          <w:bCs/>
          <w:sz w:val="26"/>
          <w:szCs w:val="26"/>
        </w:rPr>
        <w:t>adpłata wynikająca z korekty rozliczeń podlega zaliczeniu na poczet płatności ustalonych na najbliższy okres rozliczeniowy, chyba, że Zamawiający zażąda jej zwrotu;</w:t>
      </w:r>
    </w:p>
    <w:p w14:paraId="02D128F1" w14:textId="77777777" w:rsidR="008D2E1E" w:rsidRPr="00CC6961" w:rsidRDefault="00FC76B6">
      <w:pPr>
        <w:numPr>
          <w:ilvl w:val="0"/>
          <w:numId w:val="9"/>
        </w:numPr>
        <w:spacing w:line="276" w:lineRule="auto"/>
        <w:jc w:val="both"/>
        <w:rPr>
          <w:bCs/>
          <w:sz w:val="26"/>
          <w:szCs w:val="26"/>
        </w:rPr>
      </w:pPr>
      <w:r w:rsidRPr="00CC6961">
        <w:rPr>
          <w:bCs/>
          <w:sz w:val="26"/>
          <w:szCs w:val="26"/>
        </w:rPr>
        <w:t>n</w:t>
      </w:r>
      <w:r w:rsidR="004924C7" w:rsidRPr="00CC6961">
        <w:rPr>
          <w:bCs/>
          <w:sz w:val="26"/>
          <w:szCs w:val="26"/>
        </w:rPr>
        <w:t>iedopłata wynikająca z korekty rozliczeń płatna będzie zgodnie z terminem wskazanym na fakturze korygującej.</w:t>
      </w:r>
    </w:p>
    <w:p w14:paraId="2D1C664A" w14:textId="77777777" w:rsidR="008D2E1E" w:rsidRPr="00CC6961" w:rsidRDefault="008D2E1E">
      <w:pPr>
        <w:spacing w:line="276" w:lineRule="auto"/>
        <w:ind w:left="1080"/>
        <w:jc w:val="both"/>
        <w:rPr>
          <w:bCs/>
          <w:sz w:val="26"/>
          <w:szCs w:val="26"/>
        </w:rPr>
      </w:pPr>
    </w:p>
    <w:p w14:paraId="358CFC54" w14:textId="0E9190E5" w:rsidR="00F635FD" w:rsidRPr="00CC6961" w:rsidRDefault="00894335">
      <w:pPr>
        <w:spacing w:line="276" w:lineRule="auto"/>
        <w:ind w:left="1080" w:hanging="1080"/>
        <w:jc w:val="center"/>
        <w:rPr>
          <w:b/>
          <w:sz w:val="26"/>
          <w:szCs w:val="26"/>
        </w:rPr>
      </w:pPr>
      <w:r w:rsidRPr="00CC6961">
        <w:rPr>
          <w:b/>
          <w:bCs/>
          <w:sz w:val="26"/>
          <w:szCs w:val="26"/>
        </w:rPr>
        <w:t xml:space="preserve">§ 7 </w:t>
      </w:r>
      <w:r w:rsidR="008D2E1E" w:rsidRPr="00CC6961">
        <w:rPr>
          <w:b/>
          <w:sz w:val="26"/>
          <w:szCs w:val="26"/>
        </w:rPr>
        <w:t>Płatności</w:t>
      </w:r>
    </w:p>
    <w:p w14:paraId="7CB8EC04" w14:textId="77777777" w:rsidR="008D2E1E" w:rsidRPr="00CC6961" w:rsidRDefault="008D2E1E">
      <w:pPr>
        <w:spacing w:line="276" w:lineRule="auto"/>
        <w:ind w:left="1080" w:hanging="1080"/>
        <w:jc w:val="center"/>
        <w:rPr>
          <w:bCs/>
          <w:sz w:val="26"/>
          <w:szCs w:val="26"/>
        </w:rPr>
      </w:pPr>
    </w:p>
    <w:p w14:paraId="5D435CEC" w14:textId="60C6CEA6" w:rsidR="00BC4E1C" w:rsidRPr="00CC6961" w:rsidRDefault="008D2E1E">
      <w:pPr>
        <w:numPr>
          <w:ilvl w:val="0"/>
          <w:numId w:val="10"/>
        </w:numPr>
        <w:spacing w:line="276" w:lineRule="auto"/>
        <w:jc w:val="both"/>
        <w:rPr>
          <w:bCs/>
          <w:sz w:val="26"/>
          <w:szCs w:val="26"/>
        </w:rPr>
      </w:pPr>
      <w:r w:rsidRPr="00CC6961">
        <w:rPr>
          <w:bCs/>
          <w:sz w:val="26"/>
          <w:szCs w:val="26"/>
        </w:rPr>
        <w:t>Nale</w:t>
      </w:r>
      <w:r w:rsidR="00C904C2" w:rsidRPr="00CC6961">
        <w:rPr>
          <w:bCs/>
          <w:sz w:val="26"/>
          <w:szCs w:val="26"/>
        </w:rPr>
        <w:t>ż</w:t>
      </w:r>
      <w:r w:rsidRPr="00CC6961">
        <w:rPr>
          <w:bCs/>
          <w:sz w:val="26"/>
          <w:szCs w:val="26"/>
        </w:rPr>
        <w:t xml:space="preserve">ności za </w:t>
      </w:r>
      <w:r w:rsidR="00CA1D29" w:rsidRPr="00CC6961">
        <w:rPr>
          <w:bCs/>
          <w:sz w:val="26"/>
          <w:szCs w:val="26"/>
        </w:rPr>
        <w:t>faktury wysta</w:t>
      </w:r>
      <w:r w:rsidR="00C904C2" w:rsidRPr="00CC6961">
        <w:rPr>
          <w:bCs/>
          <w:sz w:val="26"/>
          <w:szCs w:val="26"/>
        </w:rPr>
        <w:t>w</w:t>
      </w:r>
      <w:r w:rsidR="00CA1D29" w:rsidRPr="00CC6961">
        <w:rPr>
          <w:bCs/>
          <w:sz w:val="26"/>
          <w:szCs w:val="26"/>
        </w:rPr>
        <w:t xml:space="preserve">ione przez Wykonawcę zostaną uregulowane przelewem odpowiednio z rachunków bankowych poszczególnych szkół i placówek oświatowych wyszczególnionych w załączniku nr 1 do umowy, na rachunek bankowy Wykonawcy w terminie </w:t>
      </w:r>
      <w:r w:rsidR="005C3240">
        <w:rPr>
          <w:bCs/>
          <w:sz w:val="26"/>
          <w:szCs w:val="26"/>
        </w:rPr>
        <w:t>21</w:t>
      </w:r>
      <w:r w:rsidR="00CA1D29" w:rsidRPr="00CC6961">
        <w:rPr>
          <w:bCs/>
          <w:sz w:val="26"/>
          <w:szCs w:val="26"/>
        </w:rPr>
        <w:t xml:space="preserve"> dni od daty </w:t>
      </w:r>
      <w:r w:rsidR="005C3240">
        <w:rPr>
          <w:bCs/>
          <w:sz w:val="26"/>
          <w:szCs w:val="26"/>
        </w:rPr>
        <w:t>otrzymania</w:t>
      </w:r>
      <w:r w:rsidR="00CA1D29" w:rsidRPr="00CC6961">
        <w:rPr>
          <w:bCs/>
          <w:sz w:val="26"/>
          <w:szCs w:val="26"/>
        </w:rPr>
        <w:t xml:space="preserve"> </w:t>
      </w:r>
      <w:r w:rsidR="00C904C2" w:rsidRPr="00CC6961">
        <w:rPr>
          <w:bCs/>
          <w:sz w:val="26"/>
          <w:szCs w:val="26"/>
        </w:rPr>
        <w:t xml:space="preserve">faktury </w:t>
      </w:r>
      <w:r w:rsidR="00CA1D29" w:rsidRPr="00CC6961">
        <w:rPr>
          <w:bCs/>
          <w:sz w:val="26"/>
          <w:szCs w:val="26"/>
        </w:rPr>
        <w:t xml:space="preserve">przez </w:t>
      </w:r>
      <w:r w:rsidR="00C904C2" w:rsidRPr="00CC6961">
        <w:rPr>
          <w:bCs/>
          <w:sz w:val="26"/>
          <w:szCs w:val="26"/>
        </w:rPr>
        <w:t>O</w:t>
      </w:r>
      <w:r w:rsidR="00CA1D29" w:rsidRPr="00CC6961">
        <w:rPr>
          <w:bCs/>
          <w:sz w:val="26"/>
          <w:szCs w:val="26"/>
        </w:rPr>
        <w:t>dbiorc</w:t>
      </w:r>
      <w:r w:rsidR="00C904C2" w:rsidRPr="00CC6961">
        <w:rPr>
          <w:bCs/>
          <w:sz w:val="26"/>
          <w:szCs w:val="26"/>
        </w:rPr>
        <w:t>ę</w:t>
      </w:r>
      <w:r w:rsidR="00CA1D29" w:rsidRPr="00CC6961">
        <w:rPr>
          <w:bCs/>
          <w:sz w:val="26"/>
          <w:szCs w:val="26"/>
        </w:rPr>
        <w:t xml:space="preserve"> faktury.</w:t>
      </w:r>
    </w:p>
    <w:p w14:paraId="7C50B328" w14:textId="77777777" w:rsidR="00763494" w:rsidRPr="00CC6961" w:rsidRDefault="00763494">
      <w:pPr>
        <w:numPr>
          <w:ilvl w:val="0"/>
          <w:numId w:val="10"/>
        </w:numPr>
        <w:spacing w:line="276" w:lineRule="auto"/>
        <w:jc w:val="both"/>
        <w:rPr>
          <w:bCs/>
          <w:sz w:val="26"/>
          <w:szCs w:val="26"/>
        </w:rPr>
      </w:pPr>
      <w:r w:rsidRPr="00CC6961">
        <w:rPr>
          <w:sz w:val="26"/>
          <w:szCs w:val="26"/>
        </w:rPr>
        <w:t>Zamawiający oświadcza, że płatności z</w:t>
      </w:r>
      <w:r w:rsidR="00BC4E1C" w:rsidRPr="00CC6961">
        <w:rPr>
          <w:sz w:val="26"/>
          <w:szCs w:val="26"/>
        </w:rPr>
        <w:t xml:space="preserve"> tytułu niniejszej umowy</w:t>
      </w:r>
      <w:r w:rsidRPr="00CC6961">
        <w:rPr>
          <w:sz w:val="26"/>
          <w:szCs w:val="26"/>
        </w:rPr>
        <w:t xml:space="preserve"> będą dokonywane z zastosowaniem mechanizmu podzielonej płatności.</w:t>
      </w:r>
    </w:p>
    <w:p w14:paraId="3EF5F52D" w14:textId="77777777" w:rsidR="00BC4E1C" w:rsidRPr="00CC6961" w:rsidRDefault="00CA1D29">
      <w:pPr>
        <w:numPr>
          <w:ilvl w:val="0"/>
          <w:numId w:val="10"/>
        </w:numPr>
        <w:spacing w:line="276" w:lineRule="auto"/>
        <w:jc w:val="both"/>
        <w:rPr>
          <w:bCs/>
          <w:sz w:val="26"/>
          <w:szCs w:val="26"/>
        </w:rPr>
      </w:pPr>
      <w:r w:rsidRPr="00CC6961">
        <w:rPr>
          <w:bCs/>
          <w:sz w:val="26"/>
          <w:szCs w:val="26"/>
        </w:rPr>
        <w:t xml:space="preserve">Za dzień zapłaty </w:t>
      </w:r>
      <w:r w:rsidR="00BC4E1C" w:rsidRPr="00CC6961">
        <w:rPr>
          <w:bCs/>
          <w:sz w:val="26"/>
          <w:szCs w:val="26"/>
        </w:rPr>
        <w:t xml:space="preserve">Strony </w:t>
      </w:r>
      <w:r w:rsidRPr="00CC6961">
        <w:rPr>
          <w:bCs/>
          <w:sz w:val="26"/>
          <w:szCs w:val="26"/>
        </w:rPr>
        <w:t>uznaj</w:t>
      </w:r>
      <w:r w:rsidR="00BC4E1C" w:rsidRPr="00CC6961">
        <w:rPr>
          <w:bCs/>
          <w:sz w:val="26"/>
          <w:szCs w:val="26"/>
        </w:rPr>
        <w:t>ą</w:t>
      </w:r>
      <w:r w:rsidRPr="00CC6961">
        <w:rPr>
          <w:bCs/>
          <w:sz w:val="26"/>
          <w:szCs w:val="26"/>
        </w:rPr>
        <w:t xml:space="preserve"> dat</w:t>
      </w:r>
      <w:r w:rsidR="00C904C2" w:rsidRPr="00CC6961">
        <w:rPr>
          <w:bCs/>
          <w:sz w:val="26"/>
          <w:szCs w:val="26"/>
        </w:rPr>
        <w:t>ę</w:t>
      </w:r>
      <w:r w:rsidRPr="00CC6961">
        <w:rPr>
          <w:bCs/>
          <w:sz w:val="26"/>
          <w:szCs w:val="26"/>
        </w:rPr>
        <w:t xml:space="preserve"> obciążenia rachunku bankowego Odbiorcy faktury.</w:t>
      </w:r>
    </w:p>
    <w:p w14:paraId="7CCB8BB2" w14:textId="77777777" w:rsidR="00CA1D29" w:rsidRPr="00CC6961" w:rsidRDefault="00CA1D29">
      <w:pPr>
        <w:numPr>
          <w:ilvl w:val="0"/>
          <w:numId w:val="10"/>
        </w:numPr>
        <w:spacing w:line="276" w:lineRule="auto"/>
        <w:jc w:val="both"/>
        <w:rPr>
          <w:bCs/>
          <w:sz w:val="26"/>
          <w:szCs w:val="26"/>
        </w:rPr>
      </w:pPr>
      <w:r w:rsidRPr="00CC6961">
        <w:rPr>
          <w:bCs/>
          <w:sz w:val="26"/>
          <w:szCs w:val="26"/>
        </w:rPr>
        <w:t>W przypadku niedotrzymania terminu płatności faktury Wykonawca obciąży Zamawiającego odsetkami ustawowymi za opó</w:t>
      </w:r>
      <w:r w:rsidR="00C904C2" w:rsidRPr="00CC6961">
        <w:rPr>
          <w:bCs/>
          <w:sz w:val="26"/>
          <w:szCs w:val="26"/>
        </w:rPr>
        <w:t>ź</w:t>
      </w:r>
      <w:r w:rsidRPr="00CC6961">
        <w:rPr>
          <w:bCs/>
          <w:sz w:val="26"/>
          <w:szCs w:val="26"/>
        </w:rPr>
        <w:t>nienie.</w:t>
      </w:r>
      <w:r w:rsidR="00763494" w:rsidRPr="00CC6961">
        <w:rPr>
          <w:bCs/>
          <w:sz w:val="26"/>
          <w:szCs w:val="26"/>
        </w:rPr>
        <w:t xml:space="preserve"> </w:t>
      </w:r>
    </w:p>
    <w:p w14:paraId="27BB2F64" w14:textId="77777777" w:rsidR="00CA1D29" w:rsidRPr="00CC6961" w:rsidRDefault="00CA1D29">
      <w:pPr>
        <w:numPr>
          <w:ilvl w:val="0"/>
          <w:numId w:val="10"/>
        </w:numPr>
        <w:spacing w:line="276" w:lineRule="auto"/>
        <w:jc w:val="both"/>
        <w:rPr>
          <w:bCs/>
          <w:sz w:val="26"/>
          <w:szCs w:val="26"/>
        </w:rPr>
      </w:pPr>
      <w:r w:rsidRPr="00CC6961">
        <w:rPr>
          <w:bCs/>
          <w:sz w:val="26"/>
          <w:szCs w:val="26"/>
        </w:rPr>
        <w:t>O zmianach danych rachunków bankowych lub danych adresowych Strony zobowiązują się wzajemnie powiadamiać pod rygorem poniesienia kosztów związanych z mylnymi operacjami bankowymi.</w:t>
      </w:r>
    </w:p>
    <w:p w14:paraId="5315CF64" w14:textId="77777777" w:rsidR="00CA1D29" w:rsidRPr="00CC6961" w:rsidRDefault="00CA1D29">
      <w:pPr>
        <w:numPr>
          <w:ilvl w:val="0"/>
          <w:numId w:val="10"/>
        </w:numPr>
        <w:spacing w:line="276" w:lineRule="auto"/>
        <w:jc w:val="both"/>
        <w:rPr>
          <w:bCs/>
          <w:sz w:val="26"/>
          <w:szCs w:val="26"/>
        </w:rPr>
      </w:pPr>
      <w:r w:rsidRPr="00CC6961">
        <w:rPr>
          <w:bCs/>
          <w:sz w:val="26"/>
          <w:szCs w:val="26"/>
        </w:rPr>
        <w:t>Zamawiający dopuszcza możliwość wystawiania faktur w formie elektronicznej.</w:t>
      </w:r>
    </w:p>
    <w:p w14:paraId="124BB5B9" w14:textId="77777777" w:rsidR="00BB0E67" w:rsidRPr="00BB0E67" w:rsidRDefault="00CA1D29">
      <w:pPr>
        <w:widowControl/>
        <w:numPr>
          <w:ilvl w:val="0"/>
          <w:numId w:val="10"/>
        </w:numPr>
        <w:autoSpaceDN/>
        <w:adjustRightInd/>
        <w:spacing w:line="276" w:lineRule="auto"/>
        <w:jc w:val="both"/>
        <w:rPr>
          <w:b/>
          <w:sz w:val="26"/>
          <w:szCs w:val="26"/>
        </w:rPr>
      </w:pPr>
      <w:r w:rsidRPr="00BB0E67">
        <w:rPr>
          <w:bCs/>
          <w:sz w:val="26"/>
          <w:szCs w:val="26"/>
        </w:rPr>
        <w:t>Zamawiający oświadcza, że posiada status dużego przed</w:t>
      </w:r>
      <w:r w:rsidR="00C904C2" w:rsidRPr="00BB0E67">
        <w:rPr>
          <w:bCs/>
          <w:sz w:val="26"/>
          <w:szCs w:val="26"/>
        </w:rPr>
        <w:t>s</w:t>
      </w:r>
      <w:r w:rsidRPr="00BB0E67">
        <w:rPr>
          <w:bCs/>
          <w:sz w:val="26"/>
          <w:szCs w:val="26"/>
        </w:rPr>
        <w:t xml:space="preserve">iębiorcy </w:t>
      </w:r>
      <w:r w:rsidRPr="00BB0E67">
        <w:rPr>
          <w:sz w:val="26"/>
          <w:szCs w:val="26"/>
        </w:rPr>
        <w:t>w rozumieniu przepisów ustawy o przeciwdziałaniu nadmiernym opóźnieniom w transakcjach handlowych.</w:t>
      </w:r>
    </w:p>
    <w:p w14:paraId="60799A55" w14:textId="77777777" w:rsidR="00BB0E67" w:rsidRDefault="00BB0E67">
      <w:pPr>
        <w:widowControl/>
        <w:autoSpaceDN/>
        <w:adjustRightInd/>
        <w:spacing w:line="276" w:lineRule="auto"/>
        <w:ind w:left="720"/>
        <w:jc w:val="center"/>
        <w:rPr>
          <w:sz w:val="26"/>
          <w:szCs w:val="26"/>
        </w:rPr>
      </w:pPr>
    </w:p>
    <w:p w14:paraId="57A99BB0" w14:textId="6F6DC05D" w:rsidR="00CA1D29" w:rsidRPr="00BB0E67" w:rsidRDefault="00894335">
      <w:pPr>
        <w:widowControl/>
        <w:autoSpaceDN/>
        <w:adjustRightInd/>
        <w:spacing w:line="276" w:lineRule="auto"/>
        <w:ind w:left="720"/>
        <w:jc w:val="center"/>
        <w:rPr>
          <w:b/>
          <w:sz w:val="26"/>
          <w:szCs w:val="26"/>
        </w:rPr>
      </w:pPr>
      <w:r w:rsidRPr="00BB0E67">
        <w:rPr>
          <w:b/>
          <w:bCs/>
          <w:sz w:val="26"/>
          <w:szCs w:val="26"/>
        </w:rPr>
        <w:lastRenderedPageBreak/>
        <w:t xml:space="preserve">§ 8 </w:t>
      </w:r>
      <w:r w:rsidR="00CA1D29" w:rsidRPr="00BB0E67">
        <w:rPr>
          <w:b/>
          <w:sz w:val="26"/>
          <w:szCs w:val="26"/>
        </w:rPr>
        <w:t>Okres obowiązywania umowy</w:t>
      </w:r>
    </w:p>
    <w:p w14:paraId="20C690DF" w14:textId="77777777" w:rsidR="00CA1D29" w:rsidRPr="00CC6961" w:rsidRDefault="00CA1D29">
      <w:pPr>
        <w:spacing w:line="276" w:lineRule="auto"/>
        <w:ind w:left="720"/>
        <w:jc w:val="center"/>
        <w:rPr>
          <w:bCs/>
          <w:sz w:val="26"/>
          <w:szCs w:val="26"/>
        </w:rPr>
      </w:pPr>
    </w:p>
    <w:p w14:paraId="7CB07DFF" w14:textId="77777777" w:rsidR="00C904C2" w:rsidRPr="00CC6961" w:rsidRDefault="00C904C2">
      <w:pPr>
        <w:numPr>
          <w:ilvl w:val="0"/>
          <w:numId w:val="11"/>
        </w:numPr>
        <w:spacing w:line="276" w:lineRule="auto"/>
        <w:ind w:left="709" w:hanging="283"/>
        <w:jc w:val="both"/>
        <w:rPr>
          <w:bCs/>
          <w:sz w:val="26"/>
          <w:szCs w:val="26"/>
        </w:rPr>
      </w:pPr>
      <w:r w:rsidRPr="00CC6961">
        <w:rPr>
          <w:bCs/>
          <w:sz w:val="26"/>
          <w:szCs w:val="26"/>
        </w:rPr>
        <w:t>Strony ustalają, że rozpoczęcie sprzedaży i dystrybucji gazu ziemnego nastąpi planowo dla obiektów wymienionych w tabelach nr … -… załącznika nr 1 do umowy w dniu ………………… r., jednak nie wcześniej niż po zakończeniu procedury wyboru i zgłoszenia umowy z wybranym Wykonawcą i zakończeniu obowiązywania obecnych umów zakupu gazu ziemnego oraz po spełnieniu wszystkich warunków przyłączenia do sieci OSD. W przypadku opóźnienia procedury zgłoszenia umowy z Wykonawcą do OSD, termin rozpoczęcia realizacji zamówienia może zostać odpowiednio przesunięty.</w:t>
      </w:r>
    </w:p>
    <w:p w14:paraId="19DE8850" w14:textId="77777777" w:rsidR="00C904C2" w:rsidRPr="00CC6961" w:rsidRDefault="00C904C2">
      <w:pPr>
        <w:numPr>
          <w:ilvl w:val="0"/>
          <w:numId w:val="11"/>
        </w:numPr>
        <w:spacing w:line="276" w:lineRule="auto"/>
        <w:ind w:left="709" w:hanging="283"/>
        <w:jc w:val="both"/>
        <w:rPr>
          <w:bCs/>
          <w:sz w:val="26"/>
          <w:szCs w:val="26"/>
        </w:rPr>
      </w:pPr>
      <w:r w:rsidRPr="00CC6961">
        <w:rPr>
          <w:bCs/>
          <w:sz w:val="26"/>
          <w:szCs w:val="26"/>
        </w:rPr>
        <w:t xml:space="preserve">Umowa niniejsza zostaje zawarta na czas określony do ………………………………. </w:t>
      </w:r>
      <w:r w:rsidR="00BD56CD" w:rsidRPr="00CC6961">
        <w:rPr>
          <w:bCs/>
          <w:sz w:val="26"/>
          <w:szCs w:val="26"/>
        </w:rPr>
        <w:t>r</w:t>
      </w:r>
      <w:r w:rsidRPr="00CC6961">
        <w:rPr>
          <w:bCs/>
          <w:sz w:val="26"/>
          <w:szCs w:val="26"/>
        </w:rPr>
        <w:t>.</w:t>
      </w:r>
    </w:p>
    <w:p w14:paraId="09203577" w14:textId="77777777" w:rsidR="00BD56CD" w:rsidRPr="00CC6961" w:rsidRDefault="00BD56CD">
      <w:pPr>
        <w:spacing w:line="276" w:lineRule="auto"/>
        <w:ind w:left="1080"/>
        <w:jc w:val="both"/>
        <w:rPr>
          <w:bCs/>
          <w:sz w:val="26"/>
          <w:szCs w:val="26"/>
        </w:rPr>
      </w:pPr>
    </w:p>
    <w:p w14:paraId="1F213CDC" w14:textId="77777777" w:rsidR="00AC7DB8" w:rsidRPr="00CC6961" w:rsidRDefault="00AC7DB8">
      <w:pPr>
        <w:spacing w:line="276" w:lineRule="auto"/>
        <w:ind w:left="1080"/>
        <w:jc w:val="center"/>
        <w:rPr>
          <w:b/>
          <w:sz w:val="26"/>
          <w:szCs w:val="26"/>
        </w:rPr>
      </w:pPr>
    </w:p>
    <w:p w14:paraId="690859F5" w14:textId="49793FF2" w:rsidR="00AC7DB8" w:rsidRPr="00AC7DB8" w:rsidRDefault="00894335" w:rsidP="007202C1">
      <w:pPr>
        <w:keepNext/>
        <w:keepLines/>
        <w:widowControl/>
        <w:autoSpaceDN/>
        <w:adjustRightInd/>
        <w:spacing w:after="126" w:line="276" w:lineRule="auto"/>
        <w:ind w:left="288" w:right="284" w:hanging="10"/>
        <w:jc w:val="center"/>
        <w:outlineLvl w:val="0"/>
        <w:rPr>
          <w:rFonts w:eastAsia="Times New Roman"/>
          <w:b/>
          <w:color w:val="000000"/>
          <w:sz w:val="26"/>
          <w:szCs w:val="26"/>
        </w:rPr>
      </w:pPr>
      <w:r w:rsidRPr="00CC6961">
        <w:rPr>
          <w:b/>
          <w:bCs/>
          <w:sz w:val="26"/>
          <w:szCs w:val="26"/>
        </w:rPr>
        <w:t xml:space="preserve">§ </w:t>
      </w:r>
      <w:r w:rsidR="00CC6961" w:rsidRPr="00CC6961">
        <w:rPr>
          <w:b/>
          <w:bCs/>
          <w:sz w:val="26"/>
          <w:szCs w:val="26"/>
        </w:rPr>
        <w:t xml:space="preserve">8a </w:t>
      </w:r>
      <w:r w:rsidR="00AC7DB8" w:rsidRPr="00AC7DB8">
        <w:rPr>
          <w:rFonts w:eastAsia="Times New Roman"/>
          <w:b/>
          <w:color w:val="000000"/>
          <w:sz w:val="26"/>
          <w:szCs w:val="26"/>
        </w:rPr>
        <w:t xml:space="preserve">Zatrudnienie osób z niepełnosprawnościami </w:t>
      </w:r>
      <w:r w:rsidR="00AC7DB8" w:rsidRPr="00CC6961">
        <w:rPr>
          <w:rStyle w:val="Odwoanieprzypisudolnego"/>
          <w:rFonts w:eastAsia="Times New Roman"/>
          <w:b/>
          <w:color w:val="000000"/>
          <w:sz w:val="26"/>
          <w:szCs w:val="26"/>
        </w:rPr>
        <w:footnoteReference w:id="4"/>
      </w:r>
    </w:p>
    <w:p w14:paraId="00700AB6" w14:textId="77777777" w:rsidR="00AC7DB8" w:rsidRPr="00AC7DB8" w:rsidRDefault="00AC7DB8" w:rsidP="007202C1">
      <w:pPr>
        <w:widowControl/>
        <w:numPr>
          <w:ilvl w:val="0"/>
          <w:numId w:val="22"/>
        </w:numPr>
        <w:autoSpaceDN/>
        <w:adjustRightInd/>
        <w:spacing w:after="2" w:line="276" w:lineRule="auto"/>
        <w:ind w:right="3"/>
        <w:jc w:val="both"/>
        <w:rPr>
          <w:rFonts w:eastAsia="Times New Roman"/>
          <w:color w:val="000000"/>
          <w:sz w:val="26"/>
          <w:szCs w:val="26"/>
        </w:rPr>
      </w:pPr>
      <w:r w:rsidRPr="00AC7DB8">
        <w:rPr>
          <w:rFonts w:eastAsia="Times New Roman"/>
          <w:color w:val="000000"/>
          <w:sz w:val="26"/>
          <w:szCs w:val="26"/>
        </w:rPr>
        <w:t xml:space="preserve">Wykonawca przy realizacji Umowy zobowiązany jest do zatrudnienia w wymiarze czasu pracy co najmniej ½ etatu ……... (liczba zadeklarowana w ofercie) osób z niepełnosprawnościami, tj. osób spełniających przesłanki statusu niepełnosprawności, określone ustawą z dnia 27 sierpnia 1997 r. o rehabilitacji zawodowej i społecznej oraz zatrudnieniu osób z niepełnosprawnościami (Dz. U. z 2021 r., poz. </w:t>
      </w:r>
      <w:r w:rsidRPr="00AC7DB8">
        <w:rPr>
          <w:rFonts w:eastAsia="Times New Roman"/>
          <w:sz w:val="26"/>
          <w:szCs w:val="26"/>
        </w:rPr>
        <w:t xml:space="preserve">573 ze zm.). </w:t>
      </w:r>
      <w:r w:rsidRPr="00AC7DB8">
        <w:rPr>
          <w:rFonts w:eastAsia="Times New Roman"/>
          <w:color w:val="000000"/>
          <w:sz w:val="26"/>
          <w:szCs w:val="26"/>
        </w:rPr>
        <w:t xml:space="preserve">Zatrudnienie osób z niepełnosprawnościami na ww. warunkach może dotyczyć zarówno osób nowo zatrudnionych, jak również osób wcześniej zatrudnionych przez Wykonawcę, skierowanych/oddelegowanych do realizacji niniejszego zamówienia. </w:t>
      </w:r>
    </w:p>
    <w:p w14:paraId="6557A183" w14:textId="77777777" w:rsidR="00AC7DB8" w:rsidRPr="00AC7DB8" w:rsidRDefault="00AC7DB8" w:rsidP="007202C1">
      <w:pPr>
        <w:widowControl/>
        <w:numPr>
          <w:ilvl w:val="0"/>
          <w:numId w:val="22"/>
        </w:numPr>
        <w:autoSpaceDN/>
        <w:adjustRightInd/>
        <w:spacing w:after="5" w:line="276" w:lineRule="auto"/>
        <w:ind w:right="3"/>
        <w:jc w:val="both"/>
        <w:rPr>
          <w:rFonts w:eastAsia="Times New Roman"/>
          <w:color w:val="000000"/>
          <w:sz w:val="26"/>
          <w:szCs w:val="26"/>
        </w:rPr>
      </w:pPr>
      <w:r w:rsidRPr="00AC7DB8">
        <w:rPr>
          <w:rFonts w:eastAsia="Times New Roman"/>
          <w:color w:val="000000"/>
          <w:sz w:val="26"/>
          <w:szCs w:val="26"/>
        </w:rPr>
        <w:t xml:space="preserve">Zamawiający wymaga, aby Wykonawca w terminie do 14 dni, licząc od dnia podpisania Umowy w celu potwierdzenia realizacji zobowiązania, o którym mowa w ust. 1, udokumentował fakt zatrudnienia osoby/osób z orzeczonym stopniem niepełnosprawności, poprzez złożenie oświadczenia Wykonawcy lub podwykonawcy o zatrudnieniu na podstawie umowy o pracę osoby/osób z orzeczonym stopniem niepełnosprawności, o której mowa w ust. 1:  </w:t>
      </w:r>
    </w:p>
    <w:p w14:paraId="6DDBFDAC" w14:textId="77777777" w:rsidR="00AC7DB8" w:rsidRPr="00AC7DB8" w:rsidRDefault="00AC7DB8" w:rsidP="007202C1">
      <w:pPr>
        <w:widowControl/>
        <w:numPr>
          <w:ilvl w:val="1"/>
          <w:numId w:val="22"/>
        </w:numPr>
        <w:autoSpaceDN/>
        <w:adjustRightInd/>
        <w:spacing w:after="29" w:line="276" w:lineRule="auto"/>
        <w:ind w:right="3"/>
        <w:jc w:val="both"/>
        <w:rPr>
          <w:rFonts w:eastAsia="Times New Roman"/>
          <w:color w:val="000000"/>
          <w:sz w:val="26"/>
          <w:szCs w:val="26"/>
        </w:rPr>
      </w:pPr>
      <w:r w:rsidRPr="00AC7DB8">
        <w:rPr>
          <w:rFonts w:eastAsia="Times New Roman"/>
          <w:color w:val="000000"/>
          <w:sz w:val="26"/>
          <w:szCs w:val="26"/>
        </w:rPr>
        <w:t xml:space="preserve">Oświadczenie to powinno zawierać w szczególności: dokładne określenie podmiotu składającego oświadczenie, datę złożenia oświadczenia, wskazanie, że osoba jest zatrudniona na podstawie umowy o pracę wraz ze wskazaniem, wymiaru etatu i daty zatrudnienia oraz podpis osoby uprawnionej do złożenia oświadczenia w imieniu Wykonawcy lub podwykonawcy. </w:t>
      </w:r>
    </w:p>
    <w:p w14:paraId="2B9FA80C" w14:textId="77777777" w:rsidR="00AC7DB8" w:rsidRPr="00AC7DB8" w:rsidRDefault="00AC7DB8" w:rsidP="007202C1">
      <w:pPr>
        <w:widowControl/>
        <w:numPr>
          <w:ilvl w:val="1"/>
          <w:numId w:val="22"/>
        </w:numPr>
        <w:autoSpaceDN/>
        <w:adjustRightInd/>
        <w:spacing w:after="25" w:line="276" w:lineRule="auto"/>
        <w:ind w:right="3"/>
        <w:jc w:val="both"/>
        <w:rPr>
          <w:rFonts w:eastAsia="Times New Roman"/>
          <w:color w:val="000000"/>
          <w:sz w:val="26"/>
          <w:szCs w:val="26"/>
        </w:rPr>
      </w:pPr>
      <w:r w:rsidRPr="00AC7DB8">
        <w:rPr>
          <w:rFonts w:eastAsia="Times New Roman"/>
          <w:color w:val="000000"/>
          <w:sz w:val="26"/>
          <w:szCs w:val="26"/>
        </w:rPr>
        <w:t xml:space="preserve">Oświadczenie powinno zostać zanonimizowane w sposób zapewniający ochronę danych osobowych pracowników, zgodnie z przepisami z zakresu ochrony danych osobowych. </w:t>
      </w:r>
    </w:p>
    <w:p w14:paraId="26FE91E1" w14:textId="77777777" w:rsidR="00AC7DB8" w:rsidRPr="00AC7DB8" w:rsidRDefault="00AC7DB8" w:rsidP="007202C1">
      <w:pPr>
        <w:widowControl/>
        <w:numPr>
          <w:ilvl w:val="0"/>
          <w:numId w:val="22"/>
        </w:numPr>
        <w:autoSpaceDN/>
        <w:adjustRightInd/>
        <w:spacing w:after="28" w:line="276" w:lineRule="auto"/>
        <w:ind w:right="3"/>
        <w:jc w:val="both"/>
        <w:rPr>
          <w:rFonts w:eastAsia="Times New Roman"/>
          <w:color w:val="000000"/>
          <w:sz w:val="26"/>
          <w:szCs w:val="26"/>
        </w:rPr>
      </w:pPr>
      <w:r w:rsidRPr="00AC7DB8">
        <w:rPr>
          <w:rFonts w:eastAsia="Times New Roman"/>
          <w:color w:val="000000"/>
          <w:sz w:val="26"/>
          <w:szCs w:val="26"/>
        </w:rPr>
        <w:t xml:space="preserve">W przypadku zmiany osób z niepełnosprawnościami, o których mowa w ust. 1 Wykonawca zobowiązany jest do przedstawienia Zamawiającemu dokumentów potwierdzających zatrudnienie nowej osoby, wskazanych w ust. 2 powyżej, w terminie do 14 dni od dnia dokonania zmiany. </w:t>
      </w:r>
    </w:p>
    <w:p w14:paraId="0F2F1D16" w14:textId="77777777" w:rsidR="00AC7DB8" w:rsidRPr="00AC7DB8" w:rsidRDefault="00AC7DB8" w:rsidP="007202C1">
      <w:pPr>
        <w:widowControl/>
        <w:numPr>
          <w:ilvl w:val="0"/>
          <w:numId w:val="22"/>
        </w:numPr>
        <w:autoSpaceDN/>
        <w:adjustRightInd/>
        <w:spacing w:after="5" w:line="276" w:lineRule="auto"/>
        <w:ind w:right="3"/>
        <w:jc w:val="both"/>
        <w:rPr>
          <w:rFonts w:eastAsia="Times New Roman"/>
          <w:color w:val="000000"/>
          <w:sz w:val="26"/>
          <w:szCs w:val="26"/>
        </w:rPr>
      </w:pPr>
      <w:r w:rsidRPr="00AC7DB8">
        <w:rPr>
          <w:rFonts w:eastAsia="Times New Roman"/>
          <w:color w:val="000000"/>
          <w:sz w:val="26"/>
          <w:szCs w:val="26"/>
        </w:rPr>
        <w:t xml:space="preserve">W trakcie realizacji zamówienia Zamawiający uprawniony jest do wykonywania czynności kontrolnych wobec Wykonawcy odnośnie spełniania przez niego wymogu zatrudnienia osób, o których mowa w ust. 1, w tym w szczególności do: </w:t>
      </w:r>
    </w:p>
    <w:p w14:paraId="1D7B9F40" w14:textId="77777777" w:rsidR="00AC7DB8" w:rsidRPr="00AC7DB8" w:rsidRDefault="00AC7DB8" w:rsidP="007202C1">
      <w:pPr>
        <w:widowControl/>
        <w:numPr>
          <w:ilvl w:val="1"/>
          <w:numId w:val="22"/>
        </w:numPr>
        <w:autoSpaceDN/>
        <w:adjustRightInd/>
        <w:spacing w:after="5" w:line="276" w:lineRule="auto"/>
        <w:ind w:right="3"/>
        <w:jc w:val="both"/>
        <w:rPr>
          <w:rFonts w:eastAsia="Times New Roman"/>
          <w:color w:val="000000"/>
          <w:sz w:val="26"/>
          <w:szCs w:val="26"/>
        </w:rPr>
      </w:pPr>
      <w:r w:rsidRPr="00AC7DB8">
        <w:rPr>
          <w:rFonts w:eastAsia="Times New Roman"/>
          <w:color w:val="000000"/>
          <w:sz w:val="26"/>
          <w:szCs w:val="26"/>
        </w:rPr>
        <w:lastRenderedPageBreak/>
        <w:t xml:space="preserve">żądania dokumentów w zakresie potwierdzenia spełniania ww. wymogu, określonych w ust. 2 oraz dokonywania ich oceny, </w:t>
      </w:r>
    </w:p>
    <w:p w14:paraId="2A990DF4" w14:textId="77777777" w:rsidR="00AC7DB8" w:rsidRPr="00AC7DB8" w:rsidRDefault="00AC7DB8" w:rsidP="007202C1">
      <w:pPr>
        <w:widowControl/>
        <w:numPr>
          <w:ilvl w:val="1"/>
          <w:numId w:val="22"/>
        </w:numPr>
        <w:autoSpaceDN/>
        <w:adjustRightInd/>
        <w:spacing w:after="27" w:line="276" w:lineRule="auto"/>
        <w:ind w:right="3"/>
        <w:jc w:val="both"/>
        <w:rPr>
          <w:rFonts w:eastAsia="Times New Roman"/>
          <w:color w:val="000000"/>
          <w:sz w:val="26"/>
          <w:szCs w:val="26"/>
        </w:rPr>
      </w:pPr>
      <w:r w:rsidRPr="00AC7DB8">
        <w:rPr>
          <w:rFonts w:eastAsia="Times New Roman"/>
          <w:color w:val="000000"/>
          <w:sz w:val="26"/>
          <w:szCs w:val="26"/>
        </w:rPr>
        <w:t xml:space="preserve">żądania wyjaśnień w przypadku wątpliwości w zakresie potwierdzenia spełniania ww. wymogu. Wykonawca zobowiązany jest przedłożyć żądane dokumenty lub złożyć wyjaśnienia w terminie 14 dnia od dnia wezwania przez Zamawiającego. </w:t>
      </w:r>
    </w:p>
    <w:p w14:paraId="4DE72778" w14:textId="772DFF4D" w:rsidR="00AC7DB8" w:rsidRDefault="00AC7DB8" w:rsidP="00964405">
      <w:pPr>
        <w:spacing w:line="276" w:lineRule="auto"/>
        <w:ind w:left="1080"/>
        <w:jc w:val="center"/>
        <w:rPr>
          <w:b/>
          <w:sz w:val="26"/>
          <w:szCs w:val="26"/>
        </w:rPr>
      </w:pPr>
    </w:p>
    <w:p w14:paraId="1CDD37AC" w14:textId="47D3C352" w:rsidR="00C41E93" w:rsidRPr="007202C1" w:rsidRDefault="00C41E93" w:rsidP="007202C1">
      <w:pPr>
        <w:spacing w:after="126" w:line="276" w:lineRule="auto"/>
        <w:ind w:left="288" w:right="284"/>
        <w:jc w:val="center"/>
        <w:rPr>
          <w:sz w:val="26"/>
          <w:szCs w:val="26"/>
        </w:rPr>
      </w:pPr>
      <w:r w:rsidRPr="007202C1">
        <w:rPr>
          <w:b/>
          <w:sz w:val="26"/>
          <w:szCs w:val="26"/>
        </w:rPr>
        <w:t xml:space="preserve">§ 9. </w:t>
      </w:r>
      <w:r w:rsidRPr="007202C1">
        <w:rPr>
          <w:sz w:val="26"/>
          <w:szCs w:val="26"/>
        </w:rPr>
        <w:t xml:space="preserve">Kary </w:t>
      </w:r>
      <w:r w:rsidR="00964405">
        <w:rPr>
          <w:sz w:val="26"/>
          <w:szCs w:val="26"/>
        </w:rPr>
        <w:t>umowne</w:t>
      </w:r>
      <w:r w:rsidRPr="007202C1">
        <w:rPr>
          <w:sz w:val="26"/>
          <w:szCs w:val="26"/>
        </w:rPr>
        <w:t xml:space="preserve"> </w:t>
      </w:r>
    </w:p>
    <w:p w14:paraId="6DAD93D4" w14:textId="77777777" w:rsidR="00C41E93" w:rsidRPr="007202C1" w:rsidRDefault="00C41E93" w:rsidP="007202C1">
      <w:pPr>
        <w:spacing w:line="276" w:lineRule="auto"/>
        <w:ind w:left="279"/>
        <w:jc w:val="both"/>
        <w:rPr>
          <w:sz w:val="26"/>
          <w:szCs w:val="26"/>
        </w:rPr>
      </w:pPr>
      <w:r w:rsidRPr="007202C1">
        <w:rPr>
          <w:sz w:val="26"/>
          <w:szCs w:val="26"/>
        </w:rPr>
        <w:t>1.</w:t>
      </w:r>
      <w:r w:rsidRPr="007202C1">
        <w:rPr>
          <w:rFonts w:ascii="Arial" w:eastAsia="Arial" w:hAnsi="Arial" w:cs="Arial"/>
          <w:sz w:val="26"/>
          <w:szCs w:val="26"/>
        </w:rPr>
        <w:t xml:space="preserve"> </w:t>
      </w:r>
      <w:r w:rsidRPr="007202C1">
        <w:rPr>
          <w:sz w:val="26"/>
          <w:szCs w:val="26"/>
        </w:rPr>
        <w:t xml:space="preserve">Strony ustanawiają odpowiedzialność Wykonawcy za niewykonanie lub nienależyte wykonanie Umowy poprzez zapłatę Zamawiającemu kary umownej z następujących tytułów i w wysokości: </w:t>
      </w:r>
    </w:p>
    <w:p w14:paraId="370D1DC2" w14:textId="49527384" w:rsidR="00C41E93" w:rsidRPr="007202C1" w:rsidRDefault="00C41E93" w:rsidP="007202C1">
      <w:pPr>
        <w:widowControl/>
        <w:numPr>
          <w:ilvl w:val="0"/>
          <w:numId w:val="24"/>
        </w:numPr>
        <w:autoSpaceDN/>
        <w:adjustRightInd/>
        <w:spacing w:after="5" w:line="276" w:lineRule="auto"/>
        <w:ind w:hanging="312"/>
        <w:jc w:val="both"/>
        <w:rPr>
          <w:sz w:val="26"/>
          <w:szCs w:val="26"/>
        </w:rPr>
      </w:pPr>
      <w:r w:rsidRPr="007202C1">
        <w:rPr>
          <w:sz w:val="26"/>
          <w:szCs w:val="26"/>
        </w:rPr>
        <w:t xml:space="preserve">5% wynagrodzenia brutto, o którym mowa w § 5 ust. 1 Umowy w przypadku odstąpienia od Umowy przez Zamawiającego z przyczyn leżących po stronie Wykonawcy; </w:t>
      </w:r>
    </w:p>
    <w:p w14:paraId="08B8624B" w14:textId="367D16A2" w:rsidR="008F4256" w:rsidRPr="007202C1" w:rsidRDefault="00C41E93" w:rsidP="007202C1">
      <w:pPr>
        <w:widowControl/>
        <w:numPr>
          <w:ilvl w:val="0"/>
          <w:numId w:val="24"/>
        </w:numPr>
        <w:autoSpaceDN/>
        <w:adjustRightInd/>
        <w:spacing w:after="5" w:line="276" w:lineRule="auto"/>
        <w:ind w:hanging="312"/>
        <w:jc w:val="both"/>
        <w:rPr>
          <w:sz w:val="26"/>
          <w:szCs w:val="26"/>
        </w:rPr>
      </w:pPr>
      <w:r w:rsidRPr="007202C1">
        <w:rPr>
          <w:sz w:val="26"/>
          <w:szCs w:val="26"/>
        </w:rPr>
        <w:t xml:space="preserve">1% wynagrodzenia brutto, o którym mowa w § </w:t>
      </w:r>
      <w:r w:rsidR="008F4256" w:rsidRPr="007202C1">
        <w:rPr>
          <w:sz w:val="26"/>
          <w:szCs w:val="26"/>
        </w:rPr>
        <w:t>5</w:t>
      </w:r>
      <w:r w:rsidRPr="007202C1">
        <w:rPr>
          <w:sz w:val="26"/>
          <w:szCs w:val="26"/>
        </w:rPr>
        <w:t xml:space="preserve"> ust. 1 Umowy w przypadku naruszenia zasad poufności, o których mowa w § 1</w:t>
      </w:r>
      <w:r w:rsidR="00D87A7C">
        <w:rPr>
          <w:sz w:val="26"/>
          <w:szCs w:val="26"/>
        </w:rPr>
        <w:t>1</w:t>
      </w:r>
      <w:r w:rsidRPr="007202C1">
        <w:rPr>
          <w:sz w:val="26"/>
          <w:szCs w:val="26"/>
        </w:rPr>
        <w:t xml:space="preserve"> Umowy</w:t>
      </w:r>
      <w:r w:rsidR="008F4256" w:rsidRPr="007202C1">
        <w:rPr>
          <w:sz w:val="26"/>
          <w:szCs w:val="26"/>
        </w:rPr>
        <w:t>;</w:t>
      </w:r>
    </w:p>
    <w:p w14:paraId="0FDE7FE5" w14:textId="267E1C8B" w:rsidR="008F4256" w:rsidRPr="007202C1" w:rsidRDefault="008F4256" w:rsidP="007202C1">
      <w:pPr>
        <w:widowControl/>
        <w:numPr>
          <w:ilvl w:val="0"/>
          <w:numId w:val="24"/>
        </w:numPr>
        <w:autoSpaceDN/>
        <w:adjustRightInd/>
        <w:spacing w:after="5" w:line="276" w:lineRule="auto"/>
        <w:ind w:hanging="312"/>
        <w:jc w:val="both"/>
        <w:rPr>
          <w:sz w:val="26"/>
          <w:szCs w:val="26"/>
        </w:rPr>
      </w:pPr>
      <w:r>
        <w:rPr>
          <w:rFonts w:eastAsia="Times New Roman"/>
          <w:color w:val="000000"/>
          <w:sz w:val="26"/>
          <w:szCs w:val="26"/>
        </w:rPr>
        <w:t xml:space="preserve">0,01% wynagrodzenia brutto, </w:t>
      </w:r>
      <w:r w:rsidR="00D87A7C">
        <w:rPr>
          <w:rFonts w:eastAsia="Times New Roman"/>
          <w:color w:val="000000"/>
          <w:sz w:val="26"/>
          <w:szCs w:val="26"/>
        </w:rPr>
        <w:t xml:space="preserve">o którym mowa w </w:t>
      </w:r>
      <w:r w:rsidR="00D87A7C" w:rsidRPr="00E37EF7">
        <w:rPr>
          <w:sz w:val="26"/>
          <w:szCs w:val="26"/>
        </w:rPr>
        <w:t xml:space="preserve">§ </w:t>
      </w:r>
      <w:r w:rsidR="00D87A7C">
        <w:rPr>
          <w:sz w:val="26"/>
          <w:szCs w:val="26"/>
        </w:rPr>
        <w:t xml:space="preserve">5 ust. 1 Umowy </w:t>
      </w:r>
      <w:r w:rsidRPr="008F4256">
        <w:rPr>
          <w:rFonts w:eastAsia="Times New Roman"/>
          <w:color w:val="000000"/>
          <w:sz w:val="26"/>
          <w:szCs w:val="26"/>
        </w:rPr>
        <w:t xml:space="preserve">za każdy dzień zatrudniania liczby osób z niepełnosprawnościami mniejszej niż wynika to ze złożonej w ofercie Wykonawcy deklaracji, </w:t>
      </w:r>
    </w:p>
    <w:p w14:paraId="166D6A73" w14:textId="2F5AE313" w:rsidR="008F4256" w:rsidRPr="007202C1" w:rsidRDefault="00D87A7C" w:rsidP="007202C1">
      <w:pPr>
        <w:widowControl/>
        <w:numPr>
          <w:ilvl w:val="0"/>
          <w:numId w:val="24"/>
        </w:numPr>
        <w:autoSpaceDN/>
        <w:adjustRightInd/>
        <w:spacing w:after="5" w:line="276" w:lineRule="auto"/>
        <w:ind w:hanging="312"/>
        <w:jc w:val="both"/>
        <w:rPr>
          <w:sz w:val="26"/>
          <w:szCs w:val="26"/>
        </w:rPr>
      </w:pPr>
      <w:r>
        <w:rPr>
          <w:rFonts w:eastAsia="Times New Roman"/>
          <w:color w:val="000000"/>
          <w:sz w:val="26"/>
          <w:szCs w:val="26"/>
        </w:rPr>
        <w:t xml:space="preserve">0,01% wynagrodzenia brutto, o którym mowa w </w:t>
      </w:r>
      <w:r w:rsidRPr="00E37EF7">
        <w:rPr>
          <w:sz w:val="26"/>
          <w:szCs w:val="26"/>
        </w:rPr>
        <w:t xml:space="preserve">§ </w:t>
      </w:r>
      <w:r>
        <w:rPr>
          <w:sz w:val="26"/>
          <w:szCs w:val="26"/>
        </w:rPr>
        <w:t xml:space="preserve">5 ust. 1 Umowy </w:t>
      </w:r>
      <w:r w:rsidR="008F4256" w:rsidRPr="008F4256">
        <w:rPr>
          <w:rFonts w:eastAsia="Times New Roman"/>
          <w:color w:val="000000"/>
          <w:sz w:val="26"/>
          <w:szCs w:val="26"/>
        </w:rPr>
        <w:t xml:space="preserve">za każdy </w:t>
      </w:r>
      <w:r>
        <w:rPr>
          <w:rFonts w:eastAsia="Times New Roman"/>
          <w:color w:val="000000"/>
          <w:sz w:val="26"/>
          <w:szCs w:val="26"/>
        </w:rPr>
        <w:t xml:space="preserve">rozpoczęty </w:t>
      </w:r>
      <w:r w:rsidR="008F4256" w:rsidRPr="008F4256">
        <w:rPr>
          <w:rFonts w:eastAsia="Times New Roman"/>
          <w:color w:val="000000"/>
          <w:sz w:val="26"/>
          <w:szCs w:val="26"/>
        </w:rPr>
        <w:t xml:space="preserve">dzień uchybiający terminom, o których mowa w </w:t>
      </w:r>
      <w:r w:rsidR="008F4256" w:rsidRPr="007202C1">
        <w:rPr>
          <w:sz w:val="26"/>
          <w:szCs w:val="26"/>
        </w:rPr>
        <w:t>§ 8a</w:t>
      </w:r>
      <w:r w:rsidR="008F4256" w:rsidRPr="008F4256">
        <w:rPr>
          <w:b/>
          <w:bCs/>
          <w:sz w:val="26"/>
          <w:szCs w:val="26"/>
        </w:rPr>
        <w:t xml:space="preserve"> </w:t>
      </w:r>
      <w:r w:rsidR="008F4256" w:rsidRPr="008F4256">
        <w:rPr>
          <w:rFonts w:eastAsia="Times New Roman"/>
          <w:color w:val="000000"/>
          <w:sz w:val="26"/>
          <w:szCs w:val="26"/>
        </w:rPr>
        <w:t>ust. 2, 3 i 4</w:t>
      </w:r>
      <w:r w:rsidR="008F4256" w:rsidRPr="00D87A7C">
        <w:rPr>
          <w:rFonts w:eastAsia="Times New Roman"/>
          <w:color w:val="000000"/>
          <w:sz w:val="26"/>
          <w:szCs w:val="26"/>
        </w:rPr>
        <w:t xml:space="preserve">. </w:t>
      </w:r>
    </w:p>
    <w:p w14:paraId="4FF2182A" w14:textId="77777777" w:rsidR="008F4256" w:rsidRPr="007202C1" w:rsidRDefault="00C41E93" w:rsidP="007202C1">
      <w:pPr>
        <w:spacing w:line="276" w:lineRule="auto"/>
        <w:ind w:left="279"/>
        <w:rPr>
          <w:sz w:val="26"/>
          <w:szCs w:val="26"/>
        </w:rPr>
      </w:pPr>
      <w:r w:rsidRPr="007202C1">
        <w:rPr>
          <w:sz w:val="26"/>
          <w:szCs w:val="26"/>
        </w:rPr>
        <w:t>2.</w:t>
      </w:r>
      <w:r w:rsidRPr="007202C1">
        <w:rPr>
          <w:rFonts w:ascii="Arial" w:eastAsia="Arial" w:hAnsi="Arial" w:cs="Arial"/>
          <w:sz w:val="26"/>
          <w:szCs w:val="26"/>
        </w:rPr>
        <w:t xml:space="preserve"> </w:t>
      </w:r>
      <w:r w:rsidRPr="007202C1">
        <w:rPr>
          <w:sz w:val="26"/>
          <w:szCs w:val="26"/>
        </w:rPr>
        <w:t xml:space="preserve">Kary naliczane są niezależnie od siebie. Łączna wartość naliczonych kar umownych nie może przekroczyć 20% kwoty brutto określonej w § </w:t>
      </w:r>
      <w:r w:rsidR="008F4256" w:rsidRPr="007202C1">
        <w:rPr>
          <w:sz w:val="26"/>
          <w:szCs w:val="26"/>
        </w:rPr>
        <w:t>5</w:t>
      </w:r>
      <w:r w:rsidRPr="007202C1">
        <w:rPr>
          <w:sz w:val="26"/>
          <w:szCs w:val="26"/>
        </w:rPr>
        <w:t xml:space="preserve"> ust. 1 Umowy. </w:t>
      </w:r>
    </w:p>
    <w:p w14:paraId="1DBDA4B6" w14:textId="77777777" w:rsidR="00D87A7C" w:rsidRDefault="00C41E93" w:rsidP="007202C1">
      <w:pPr>
        <w:spacing w:line="276" w:lineRule="auto"/>
        <w:ind w:left="279"/>
        <w:jc w:val="both"/>
        <w:rPr>
          <w:sz w:val="26"/>
          <w:szCs w:val="26"/>
        </w:rPr>
      </w:pPr>
      <w:r w:rsidRPr="007202C1">
        <w:rPr>
          <w:sz w:val="26"/>
          <w:szCs w:val="26"/>
        </w:rPr>
        <w:t>3.</w:t>
      </w:r>
      <w:r w:rsidRPr="007202C1">
        <w:rPr>
          <w:rFonts w:ascii="Arial" w:eastAsia="Arial" w:hAnsi="Arial" w:cs="Arial"/>
          <w:sz w:val="26"/>
          <w:szCs w:val="26"/>
        </w:rPr>
        <w:t xml:space="preserve"> </w:t>
      </w:r>
      <w:r w:rsidRPr="007202C1">
        <w:rPr>
          <w:sz w:val="26"/>
          <w:szCs w:val="26"/>
        </w:rPr>
        <w:t xml:space="preserve">Zamawiający zastrzega sobie prawo do dochodzenia odszkodowania uzupełniającego przekraczającego wysokość kar umownych do wysokości rzeczywiście poniesionej szkody, na ogólnych zasadach Kodeksu cywilnego. </w:t>
      </w:r>
    </w:p>
    <w:p w14:paraId="458A7F12" w14:textId="77777777" w:rsidR="00D87A7C" w:rsidRDefault="00D87A7C" w:rsidP="007202C1">
      <w:pPr>
        <w:spacing w:line="276" w:lineRule="auto"/>
        <w:ind w:left="279"/>
        <w:jc w:val="both"/>
        <w:rPr>
          <w:sz w:val="26"/>
          <w:szCs w:val="26"/>
        </w:rPr>
      </w:pPr>
      <w:r>
        <w:rPr>
          <w:sz w:val="26"/>
          <w:szCs w:val="26"/>
        </w:rPr>
        <w:t xml:space="preserve">4. </w:t>
      </w:r>
      <w:r w:rsidR="00C41E93" w:rsidRPr="007202C1">
        <w:rPr>
          <w:sz w:val="26"/>
          <w:szCs w:val="26"/>
        </w:rPr>
        <w:t xml:space="preserve">Wykonawca nie może dokonywać potrącenia swoich wierzytelności bez wcześniejszego ich uznania przez Zamawiającego. </w:t>
      </w:r>
    </w:p>
    <w:p w14:paraId="60385201" w14:textId="24ACE9B9" w:rsidR="00D87A7C" w:rsidRDefault="00D87A7C" w:rsidP="007202C1">
      <w:pPr>
        <w:spacing w:line="276" w:lineRule="auto"/>
        <w:ind w:left="279"/>
        <w:jc w:val="both"/>
        <w:rPr>
          <w:sz w:val="26"/>
          <w:szCs w:val="26"/>
        </w:rPr>
      </w:pPr>
      <w:r>
        <w:rPr>
          <w:sz w:val="26"/>
          <w:szCs w:val="26"/>
        </w:rPr>
        <w:t xml:space="preserve">5. </w:t>
      </w:r>
      <w:r w:rsidR="00C41E93" w:rsidRPr="007202C1">
        <w:rPr>
          <w:sz w:val="26"/>
          <w:szCs w:val="26"/>
        </w:rPr>
        <w:t>Zamawiający ma prawo potrącenia wymagalnych kar umownych naliczonych w związku z realizacją Umowy z wynagrodzenia należnego Wykonawcy, na co Wykonawca wyraża zgodę</w:t>
      </w:r>
      <w:r>
        <w:rPr>
          <w:sz w:val="26"/>
          <w:szCs w:val="26"/>
        </w:rPr>
        <w:t>, a w przypadku braku możliwości potrącenia Wykonawca zobowiązuje się do ich zapłaty w terminie 14 dni od dnia wezwania otrzymującego formę noty księgowej.</w:t>
      </w:r>
    </w:p>
    <w:p w14:paraId="4A8F9186" w14:textId="77777777" w:rsidR="00D87A7C" w:rsidRDefault="00D87A7C" w:rsidP="007202C1">
      <w:pPr>
        <w:spacing w:after="138" w:line="276" w:lineRule="auto"/>
        <w:ind w:left="279"/>
        <w:jc w:val="both"/>
        <w:rPr>
          <w:sz w:val="26"/>
          <w:szCs w:val="26"/>
        </w:rPr>
      </w:pPr>
      <w:r>
        <w:rPr>
          <w:sz w:val="26"/>
          <w:szCs w:val="26"/>
        </w:rPr>
        <w:t xml:space="preserve">6. </w:t>
      </w:r>
      <w:r w:rsidR="00C41E93" w:rsidRPr="007202C1">
        <w:rPr>
          <w:sz w:val="26"/>
          <w:szCs w:val="26"/>
        </w:rPr>
        <w:t xml:space="preserve">Zamawiający zastrzega, iż Wykonawca nie może bez pisemnej zgody Zamawiającego przenieść wierzytelności wynikającej z niniejszej Umowy na osobę trzecią. </w:t>
      </w:r>
    </w:p>
    <w:p w14:paraId="3AA82ED3" w14:textId="77777777" w:rsidR="00C41E93" w:rsidRPr="00CC6961" w:rsidRDefault="00C41E93" w:rsidP="00964405">
      <w:pPr>
        <w:spacing w:line="276" w:lineRule="auto"/>
        <w:ind w:left="1080"/>
        <w:jc w:val="center"/>
        <w:rPr>
          <w:b/>
          <w:sz w:val="26"/>
          <w:szCs w:val="26"/>
        </w:rPr>
      </w:pPr>
    </w:p>
    <w:p w14:paraId="33AFC5E3" w14:textId="4318A26C" w:rsidR="00BD56CD" w:rsidRPr="00CC6961" w:rsidRDefault="00CC6961">
      <w:pPr>
        <w:spacing w:line="276" w:lineRule="auto"/>
        <w:ind w:left="1080"/>
        <w:jc w:val="center"/>
        <w:rPr>
          <w:b/>
          <w:sz w:val="26"/>
          <w:szCs w:val="26"/>
        </w:rPr>
      </w:pPr>
      <w:r w:rsidRPr="00CC6961">
        <w:rPr>
          <w:b/>
          <w:bCs/>
          <w:sz w:val="26"/>
          <w:szCs w:val="26"/>
        </w:rPr>
        <w:t xml:space="preserve">§ </w:t>
      </w:r>
      <w:r w:rsidR="00D87A7C">
        <w:rPr>
          <w:b/>
          <w:bCs/>
          <w:sz w:val="26"/>
          <w:szCs w:val="26"/>
        </w:rPr>
        <w:t>10</w:t>
      </w:r>
      <w:r w:rsidRPr="00CC6961">
        <w:rPr>
          <w:b/>
          <w:bCs/>
          <w:sz w:val="26"/>
          <w:szCs w:val="26"/>
        </w:rPr>
        <w:t xml:space="preserve"> </w:t>
      </w:r>
      <w:r w:rsidR="00BD56CD" w:rsidRPr="00CC6961">
        <w:rPr>
          <w:b/>
          <w:sz w:val="26"/>
          <w:szCs w:val="26"/>
        </w:rPr>
        <w:t>Ro</w:t>
      </w:r>
      <w:r w:rsidR="00194A3B" w:rsidRPr="00CC6961">
        <w:rPr>
          <w:b/>
          <w:sz w:val="26"/>
          <w:szCs w:val="26"/>
        </w:rPr>
        <w:t>z</w:t>
      </w:r>
      <w:r w:rsidR="00BD56CD" w:rsidRPr="00CC6961">
        <w:rPr>
          <w:b/>
          <w:sz w:val="26"/>
          <w:szCs w:val="26"/>
        </w:rPr>
        <w:t>wiązanie i odstąpienie od umowy</w:t>
      </w:r>
    </w:p>
    <w:p w14:paraId="79475D05" w14:textId="77777777" w:rsidR="00BD56CD" w:rsidRPr="00CC6961" w:rsidRDefault="00BD56CD">
      <w:pPr>
        <w:spacing w:line="276" w:lineRule="auto"/>
        <w:ind w:left="1080"/>
        <w:jc w:val="center"/>
        <w:rPr>
          <w:bCs/>
          <w:sz w:val="26"/>
          <w:szCs w:val="26"/>
        </w:rPr>
      </w:pPr>
    </w:p>
    <w:p w14:paraId="41C87490" w14:textId="573C6B63" w:rsidR="00BD56CD" w:rsidRDefault="00BD56CD">
      <w:pPr>
        <w:numPr>
          <w:ilvl w:val="0"/>
          <w:numId w:val="12"/>
        </w:numPr>
        <w:spacing w:line="276" w:lineRule="auto"/>
        <w:jc w:val="both"/>
        <w:rPr>
          <w:bCs/>
          <w:sz w:val="26"/>
          <w:szCs w:val="26"/>
        </w:rPr>
      </w:pPr>
      <w:r w:rsidRPr="00CC6961">
        <w:rPr>
          <w:bCs/>
          <w:sz w:val="26"/>
          <w:szCs w:val="26"/>
        </w:rPr>
        <w:t>Umowa może być rozwiązana przez jedną ze Stron w trybie natychmiastowym w przypadku, gdy druga ze Stron pomimo pisemnego wezwania rażąco i uporczywie narusza warunki umowy.</w:t>
      </w:r>
    </w:p>
    <w:p w14:paraId="09601D0B" w14:textId="5FD60822" w:rsidR="00E002B6" w:rsidRPr="00E002B6" w:rsidRDefault="00E002B6">
      <w:pPr>
        <w:numPr>
          <w:ilvl w:val="0"/>
          <w:numId w:val="12"/>
        </w:numPr>
        <w:spacing w:line="276" w:lineRule="auto"/>
        <w:jc w:val="both"/>
        <w:rPr>
          <w:bCs/>
          <w:sz w:val="26"/>
          <w:szCs w:val="26"/>
        </w:rPr>
      </w:pPr>
      <w:r w:rsidRPr="00E002B6">
        <w:rPr>
          <w:bCs/>
          <w:sz w:val="26"/>
          <w:szCs w:val="26"/>
        </w:rPr>
        <w:t xml:space="preserve">Zamawiający jest odpowiedzialny za monitorowanie wydatkowania środków w ramach kwoty wskazanej w </w:t>
      </w:r>
      <w:r w:rsidRPr="00301B6A">
        <w:rPr>
          <w:bCs/>
          <w:sz w:val="26"/>
          <w:szCs w:val="26"/>
        </w:rPr>
        <w:t>§ 5 ust. 1</w:t>
      </w:r>
      <w:r w:rsidRPr="00E002B6">
        <w:rPr>
          <w:bCs/>
          <w:sz w:val="26"/>
          <w:szCs w:val="26"/>
        </w:rPr>
        <w:t xml:space="preserve"> Umowy. Zamawiający poinformuje Wykonawcę o przewidywanym wyczerpaniu środków przeznaczonych na sfinansowanie umowy w sytuacji gdy ma to nastąpić przed dniem 31.12.2022 r.</w:t>
      </w:r>
    </w:p>
    <w:p w14:paraId="43F08F67" w14:textId="589597A6" w:rsidR="00E002B6" w:rsidRPr="00CC6961" w:rsidRDefault="00E002B6">
      <w:pPr>
        <w:numPr>
          <w:ilvl w:val="0"/>
          <w:numId w:val="12"/>
        </w:numPr>
        <w:spacing w:line="276" w:lineRule="auto"/>
        <w:jc w:val="both"/>
        <w:rPr>
          <w:bCs/>
          <w:sz w:val="26"/>
          <w:szCs w:val="26"/>
        </w:rPr>
      </w:pPr>
      <w:r w:rsidRPr="00E002B6">
        <w:rPr>
          <w:bCs/>
          <w:sz w:val="26"/>
          <w:szCs w:val="26"/>
        </w:rPr>
        <w:t xml:space="preserve">W przypadku wyczerpania kwoty, o której mowa </w:t>
      </w:r>
      <w:r w:rsidRPr="00301B6A">
        <w:rPr>
          <w:bCs/>
          <w:sz w:val="26"/>
          <w:szCs w:val="26"/>
        </w:rPr>
        <w:t>w § 5 ust. 1</w:t>
      </w:r>
      <w:r w:rsidRPr="00E002B6">
        <w:rPr>
          <w:bCs/>
          <w:sz w:val="26"/>
          <w:szCs w:val="26"/>
        </w:rPr>
        <w:t xml:space="preserve"> umowa wygasa z dniem zapłaty ostatniej faktury, bez konieczności składania dodatkowych oświadczeń przez Strony. </w:t>
      </w:r>
      <w:r w:rsidRPr="00E002B6">
        <w:rPr>
          <w:bCs/>
          <w:sz w:val="26"/>
          <w:szCs w:val="26"/>
        </w:rPr>
        <w:lastRenderedPageBreak/>
        <w:t>Zamawiający poinformuje Wykonawcę na piśmie o wygaśnięciu umowy</w:t>
      </w:r>
    </w:p>
    <w:p w14:paraId="441AA664" w14:textId="77777777" w:rsidR="00BD56CD" w:rsidRPr="00CC6961" w:rsidRDefault="00BD56CD">
      <w:pPr>
        <w:numPr>
          <w:ilvl w:val="0"/>
          <w:numId w:val="12"/>
        </w:numPr>
        <w:spacing w:line="276" w:lineRule="auto"/>
        <w:jc w:val="both"/>
        <w:rPr>
          <w:bCs/>
          <w:sz w:val="26"/>
          <w:szCs w:val="26"/>
        </w:rPr>
      </w:pPr>
      <w:r w:rsidRPr="00CC6961">
        <w:rPr>
          <w:bCs/>
          <w:sz w:val="26"/>
          <w:szCs w:val="26"/>
        </w:rPr>
        <w:t>Wypowiedzenie umowy</w:t>
      </w:r>
      <w:r w:rsidR="00BC4E1C" w:rsidRPr="00CC6961">
        <w:rPr>
          <w:bCs/>
          <w:sz w:val="26"/>
          <w:szCs w:val="26"/>
        </w:rPr>
        <w:t xml:space="preserve"> bądź jej rozwiązanie ze skutkiem natychmiastowym </w:t>
      </w:r>
      <w:r w:rsidRPr="00CC6961">
        <w:rPr>
          <w:bCs/>
          <w:sz w:val="26"/>
          <w:szCs w:val="26"/>
        </w:rPr>
        <w:t xml:space="preserve">wymaga formy pisemnej </w:t>
      </w:r>
      <w:r w:rsidR="00BC4E1C" w:rsidRPr="00CC6961">
        <w:rPr>
          <w:bCs/>
          <w:sz w:val="26"/>
          <w:szCs w:val="26"/>
        </w:rPr>
        <w:t>i uzasadnienia</w:t>
      </w:r>
      <w:r w:rsidR="005866D4" w:rsidRPr="00CC6961">
        <w:rPr>
          <w:bCs/>
          <w:sz w:val="26"/>
          <w:szCs w:val="26"/>
        </w:rPr>
        <w:t>.</w:t>
      </w:r>
    </w:p>
    <w:p w14:paraId="4D6E1D20" w14:textId="77777777" w:rsidR="005866D4" w:rsidRPr="00CC6961" w:rsidRDefault="005866D4">
      <w:pPr>
        <w:numPr>
          <w:ilvl w:val="0"/>
          <w:numId w:val="12"/>
        </w:numPr>
        <w:spacing w:line="276" w:lineRule="auto"/>
        <w:jc w:val="both"/>
        <w:rPr>
          <w:bCs/>
          <w:sz w:val="26"/>
          <w:szCs w:val="26"/>
        </w:rPr>
      </w:pPr>
      <w:r w:rsidRPr="00CC6961">
        <w:rPr>
          <w:bCs/>
          <w:sz w:val="26"/>
          <w:szCs w:val="26"/>
        </w:rPr>
        <w:t>W przypadku utraty przez któr</w:t>
      </w:r>
      <w:r w:rsidR="00BC4E1C" w:rsidRPr="00CC6961">
        <w:rPr>
          <w:bCs/>
          <w:sz w:val="26"/>
          <w:szCs w:val="26"/>
        </w:rPr>
        <w:t>ą</w:t>
      </w:r>
      <w:r w:rsidRPr="00CC6961">
        <w:rPr>
          <w:bCs/>
          <w:sz w:val="26"/>
          <w:szCs w:val="26"/>
        </w:rPr>
        <w:t>kolwiek szkoł</w:t>
      </w:r>
      <w:r w:rsidR="00BC4E1C" w:rsidRPr="00CC6961">
        <w:rPr>
          <w:bCs/>
          <w:sz w:val="26"/>
          <w:szCs w:val="26"/>
        </w:rPr>
        <w:t>ę/</w:t>
      </w:r>
      <w:r w:rsidRPr="00CC6961">
        <w:rPr>
          <w:bCs/>
          <w:sz w:val="26"/>
          <w:szCs w:val="26"/>
        </w:rPr>
        <w:t>placówk</w:t>
      </w:r>
      <w:r w:rsidR="00BC4E1C" w:rsidRPr="00CC6961">
        <w:rPr>
          <w:bCs/>
          <w:sz w:val="26"/>
          <w:szCs w:val="26"/>
        </w:rPr>
        <w:t>ę</w:t>
      </w:r>
      <w:r w:rsidRPr="00CC6961">
        <w:rPr>
          <w:bCs/>
          <w:sz w:val="26"/>
          <w:szCs w:val="26"/>
        </w:rPr>
        <w:t xml:space="preserve"> oświatową wymienion</w:t>
      </w:r>
      <w:r w:rsidR="00BC4E1C" w:rsidRPr="00CC6961">
        <w:rPr>
          <w:bCs/>
          <w:sz w:val="26"/>
          <w:szCs w:val="26"/>
        </w:rPr>
        <w:t>ą</w:t>
      </w:r>
      <w:r w:rsidRPr="00CC6961">
        <w:rPr>
          <w:bCs/>
          <w:sz w:val="26"/>
          <w:szCs w:val="26"/>
        </w:rPr>
        <w:t xml:space="preserve"> w załączniku nr 1 tytułu prawnego do użytkowania danego Punktu Poboru, Zamawiający ma prawo rozwiązania umowy ze skutkiem natychmiastowym w części dotyczącej danego Punktu Poboru.</w:t>
      </w:r>
    </w:p>
    <w:p w14:paraId="14602374" w14:textId="77777777" w:rsidR="005866D4" w:rsidRPr="00CC6961" w:rsidRDefault="005866D4">
      <w:pPr>
        <w:numPr>
          <w:ilvl w:val="0"/>
          <w:numId w:val="12"/>
        </w:numPr>
        <w:spacing w:line="276" w:lineRule="auto"/>
        <w:jc w:val="both"/>
        <w:rPr>
          <w:bCs/>
          <w:sz w:val="26"/>
          <w:szCs w:val="26"/>
        </w:rPr>
      </w:pPr>
      <w:r w:rsidRPr="00CC6961">
        <w:rPr>
          <w:bCs/>
          <w:sz w:val="26"/>
          <w:szCs w:val="26"/>
        </w:rPr>
        <w:t>Zamawiający ma prawo rozwiązania niniejszej umowy ze skutkiem natychmiastowym, w przypadku zaistnienia choćby jednej z poniższych przesłanek:</w:t>
      </w:r>
    </w:p>
    <w:p w14:paraId="473CCFEA" w14:textId="77777777" w:rsidR="005866D4" w:rsidRPr="00CC6961" w:rsidRDefault="00BC4E1C">
      <w:pPr>
        <w:numPr>
          <w:ilvl w:val="0"/>
          <w:numId w:val="13"/>
        </w:numPr>
        <w:spacing w:line="276" w:lineRule="auto"/>
        <w:jc w:val="both"/>
        <w:rPr>
          <w:bCs/>
          <w:sz w:val="26"/>
          <w:szCs w:val="26"/>
        </w:rPr>
      </w:pPr>
      <w:r w:rsidRPr="00CC6961">
        <w:rPr>
          <w:bCs/>
          <w:sz w:val="26"/>
          <w:szCs w:val="26"/>
        </w:rPr>
        <w:t>g</w:t>
      </w:r>
      <w:r w:rsidR="005866D4" w:rsidRPr="00CC6961">
        <w:rPr>
          <w:bCs/>
          <w:sz w:val="26"/>
          <w:szCs w:val="26"/>
        </w:rPr>
        <w:t>dy Wykonawca utraci koncesję lub rozwiąże umowę dystrybucyjną</w:t>
      </w:r>
      <w:r w:rsidR="00507297" w:rsidRPr="00CC6961">
        <w:rPr>
          <w:rStyle w:val="Odwoanieprzypisudolnego"/>
          <w:bCs/>
          <w:sz w:val="26"/>
          <w:szCs w:val="26"/>
        </w:rPr>
        <w:footnoteReference w:id="5"/>
      </w:r>
      <w:r w:rsidR="005866D4" w:rsidRPr="00CC6961">
        <w:rPr>
          <w:bCs/>
          <w:sz w:val="26"/>
          <w:szCs w:val="26"/>
        </w:rPr>
        <w:t>, w wyniku czego nast</w:t>
      </w:r>
      <w:r w:rsidR="00507297" w:rsidRPr="00CC6961">
        <w:rPr>
          <w:bCs/>
          <w:sz w:val="26"/>
          <w:szCs w:val="26"/>
        </w:rPr>
        <w:t>ą</w:t>
      </w:r>
      <w:r w:rsidR="005866D4" w:rsidRPr="00CC6961">
        <w:rPr>
          <w:bCs/>
          <w:sz w:val="26"/>
          <w:szCs w:val="26"/>
        </w:rPr>
        <w:t xml:space="preserve">pi utrata możliwości dostarczania paliwa gazowego do </w:t>
      </w:r>
      <w:r w:rsidR="00507297" w:rsidRPr="00CC6961">
        <w:rPr>
          <w:bCs/>
          <w:sz w:val="26"/>
          <w:szCs w:val="26"/>
        </w:rPr>
        <w:t xml:space="preserve">obiektów </w:t>
      </w:r>
      <w:r w:rsidR="005866D4" w:rsidRPr="00CC6961">
        <w:rPr>
          <w:bCs/>
          <w:sz w:val="26"/>
          <w:szCs w:val="26"/>
        </w:rPr>
        <w:t>Zamawiającego. O powyższych okolicznościach Wykonawca zobowiązany jest niezwłocznie poinformować Zamawiającego</w:t>
      </w:r>
      <w:r w:rsidR="00507297" w:rsidRPr="00CC6961">
        <w:rPr>
          <w:bCs/>
          <w:sz w:val="26"/>
          <w:szCs w:val="26"/>
        </w:rPr>
        <w:t>;</w:t>
      </w:r>
    </w:p>
    <w:p w14:paraId="03011562" w14:textId="77777777" w:rsidR="005866D4" w:rsidRPr="00CC6961" w:rsidRDefault="00507297">
      <w:pPr>
        <w:numPr>
          <w:ilvl w:val="0"/>
          <w:numId w:val="13"/>
        </w:numPr>
        <w:spacing w:line="276" w:lineRule="auto"/>
        <w:jc w:val="both"/>
        <w:rPr>
          <w:bCs/>
          <w:sz w:val="26"/>
          <w:szCs w:val="26"/>
        </w:rPr>
      </w:pPr>
      <w:r w:rsidRPr="00CC6961">
        <w:rPr>
          <w:bCs/>
          <w:sz w:val="26"/>
          <w:szCs w:val="26"/>
        </w:rPr>
        <w:t>g</w:t>
      </w:r>
      <w:r w:rsidR="005866D4" w:rsidRPr="00CC6961">
        <w:rPr>
          <w:bCs/>
          <w:sz w:val="26"/>
          <w:szCs w:val="26"/>
        </w:rPr>
        <w:t>dy zostanie złożony wniosek o ogłoszenie upadłości Wykonawcy;</w:t>
      </w:r>
    </w:p>
    <w:p w14:paraId="5B9E0E1E" w14:textId="77777777" w:rsidR="005866D4" w:rsidRPr="00CC6961" w:rsidRDefault="00507297">
      <w:pPr>
        <w:numPr>
          <w:ilvl w:val="0"/>
          <w:numId w:val="13"/>
        </w:numPr>
        <w:spacing w:line="276" w:lineRule="auto"/>
        <w:jc w:val="both"/>
        <w:rPr>
          <w:bCs/>
          <w:sz w:val="26"/>
          <w:szCs w:val="26"/>
        </w:rPr>
      </w:pPr>
      <w:r w:rsidRPr="00CC6961">
        <w:rPr>
          <w:bCs/>
          <w:sz w:val="26"/>
          <w:szCs w:val="26"/>
        </w:rPr>
        <w:t>g</w:t>
      </w:r>
      <w:r w:rsidR="005866D4" w:rsidRPr="00CC6961">
        <w:rPr>
          <w:bCs/>
          <w:sz w:val="26"/>
          <w:szCs w:val="26"/>
        </w:rPr>
        <w:t>dy zostanie podjęte postanowienie o otwarciu likwidacji Wykonawcy z wyjątkiem likwidacji przeprowadzanej w celu przekształcenia lub restrukturyzacji.</w:t>
      </w:r>
    </w:p>
    <w:p w14:paraId="5990739C" w14:textId="77777777" w:rsidR="005866D4" w:rsidRPr="00CC6961" w:rsidRDefault="005866D4">
      <w:pPr>
        <w:numPr>
          <w:ilvl w:val="0"/>
          <w:numId w:val="12"/>
        </w:numPr>
        <w:spacing w:line="276" w:lineRule="auto"/>
        <w:jc w:val="both"/>
        <w:rPr>
          <w:bCs/>
          <w:sz w:val="26"/>
          <w:szCs w:val="26"/>
        </w:rPr>
      </w:pPr>
      <w:r w:rsidRPr="00CC6961">
        <w:rPr>
          <w:bCs/>
          <w:sz w:val="26"/>
          <w:szCs w:val="26"/>
        </w:rPr>
        <w:t>W razie wystąpienia istotnej zmiany okoliczności powodującej, że wykonanie umowy nie le</w:t>
      </w:r>
      <w:r w:rsidR="00507297" w:rsidRPr="00CC6961">
        <w:rPr>
          <w:bCs/>
          <w:sz w:val="26"/>
          <w:szCs w:val="26"/>
        </w:rPr>
        <w:t>ż</w:t>
      </w:r>
      <w:r w:rsidRPr="00CC6961">
        <w:rPr>
          <w:bCs/>
          <w:sz w:val="26"/>
          <w:szCs w:val="26"/>
        </w:rPr>
        <w:t>y w interesie publicznym, czego nie można było przewidzieć w chwili zawarcia umowy, Zamawiający może odstąpić od umowy w terminie 30 dni od pow</w:t>
      </w:r>
      <w:r w:rsidR="00507297" w:rsidRPr="00CC6961">
        <w:rPr>
          <w:bCs/>
          <w:sz w:val="26"/>
          <w:szCs w:val="26"/>
        </w:rPr>
        <w:t>z</w:t>
      </w:r>
      <w:r w:rsidRPr="00CC6961">
        <w:rPr>
          <w:bCs/>
          <w:sz w:val="26"/>
          <w:szCs w:val="26"/>
        </w:rPr>
        <w:t>i</w:t>
      </w:r>
      <w:r w:rsidR="00507297" w:rsidRPr="00CC6961">
        <w:rPr>
          <w:bCs/>
          <w:sz w:val="26"/>
          <w:szCs w:val="26"/>
        </w:rPr>
        <w:t>ę</w:t>
      </w:r>
      <w:r w:rsidRPr="00CC6961">
        <w:rPr>
          <w:bCs/>
          <w:sz w:val="26"/>
          <w:szCs w:val="26"/>
        </w:rPr>
        <w:t>cia wiadomości o powyższych okolicznościach. W takim przypadku Wykonawca może ż</w:t>
      </w:r>
      <w:r w:rsidR="00507297" w:rsidRPr="00CC6961">
        <w:rPr>
          <w:bCs/>
          <w:sz w:val="26"/>
          <w:szCs w:val="26"/>
        </w:rPr>
        <w:t>ą</w:t>
      </w:r>
      <w:r w:rsidRPr="00CC6961">
        <w:rPr>
          <w:bCs/>
          <w:sz w:val="26"/>
          <w:szCs w:val="26"/>
        </w:rPr>
        <w:t>da</w:t>
      </w:r>
      <w:r w:rsidR="00507297" w:rsidRPr="00CC6961">
        <w:rPr>
          <w:bCs/>
          <w:sz w:val="26"/>
          <w:szCs w:val="26"/>
        </w:rPr>
        <w:t>ć</w:t>
      </w:r>
      <w:r w:rsidRPr="00CC6961">
        <w:rPr>
          <w:bCs/>
          <w:sz w:val="26"/>
          <w:szCs w:val="26"/>
        </w:rPr>
        <w:t xml:space="preserve"> jedynie wynagrodzenia należnego mu z tytułu wykonania części umowy.</w:t>
      </w:r>
    </w:p>
    <w:p w14:paraId="15B008EF" w14:textId="77777777" w:rsidR="005866D4" w:rsidRPr="00CC6961" w:rsidRDefault="00217231">
      <w:pPr>
        <w:numPr>
          <w:ilvl w:val="0"/>
          <w:numId w:val="12"/>
        </w:numPr>
        <w:spacing w:line="276" w:lineRule="auto"/>
        <w:jc w:val="both"/>
        <w:rPr>
          <w:bCs/>
          <w:sz w:val="26"/>
          <w:szCs w:val="26"/>
        </w:rPr>
      </w:pPr>
      <w:r w:rsidRPr="00CC6961">
        <w:rPr>
          <w:bCs/>
          <w:sz w:val="26"/>
          <w:szCs w:val="26"/>
        </w:rPr>
        <w:t>Rozwiązanie umowy nie zwalnia Stron z obowiązku uregulowania wobec drugiej Strony wszelkich zobowiązań z niej wynikających.</w:t>
      </w:r>
    </w:p>
    <w:p w14:paraId="1D536376" w14:textId="77777777" w:rsidR="00217231" w:rsidRPr="00CC6961" w:rsidRDefault="00217231">
      <w:pPr>
        <w:numPr>
          <w:ilvl w:val="0"/>
          <w:numId w:val="12"/>
        </w:numPr>
        <w:spacing w:line="276" w:lineRule="auto"/>
        <w:jc w:val="both"/>
        <w:rPr>
          <w:bCs/>
          <w:sz w:val="26"/>
          <w:szCs w:val="26"/>
        </w:rPr>
      </w:pPr>
      <w:r w:rsidRPr="00CC6961">
        <w:rPr>
          <w:bCs/>
          <w:sz w:val="26"/>
          <w:szCs w:val="26"/>
        </w:rPr>
        <w:t>Wykonawca nie może dokonać cesji żadnych praw i roszczeń lub przeniesienia obowiązków wynikających z umowy na rzecz osoby trzeciej bez uprzedniej pisemnej zgody Zamawiającego.</w:t>
      </w:r>
    </w:p>
    <w:p w14:paraId="231B66E8" w14:textId="59081192" w:rsidR="00217231" w:rsidRPr="00CC6961" w:rsidRDefault="00217231">
      <w:pPr>
        <w:spacing w:line="276" w:lineRule="auto"/>
        <w:ind w:left="720"/>
        <w:jc w:val="both"/>
        <w:rPr>
          <w:bCs/>
          <w:sz w:val="26"/>
          <w:szCs w:val="26"/>
        </w:rPr>
      </w:pPr>
    </w:p>
    <w:p w14:paraId="2596FF7C" w14:textId="46177E5B" w:rsidR="000E78A4" w:rsidRPr="00CC6961" w:rsidRDefault="00CC6961">
      <w:pPr>
        <w:spacing w:line="276" w:lineRule="auto"/>
        <w:ind w:left="720"/>
        <w:jc w:val="center"/>
        <w:rPr>
          <w:b/>
          <w:bCs/>
          <w:sz w:val="26"/>
          <w:szCs w:val="26"/>
        </w:rPr>
      </w:pPr>
      <w:r w:rsidRPr="00CC6961">
        <w:rPr>
          <w:b/>
          <w:bCs/>
          <w:sz w:val="26"/>
          <w:szCs w:val="26"/>
        </w:rPr>
        <w:t>§ 1</w:t>
      </w:r>
      <w:r w:rsidR="00D87A7C">
        <w:rPr>
          <w:b/>
          <w:bCs/>
          <w:sz w:val="26"/>
          <w:szCs w:val="26"/>
        </w:rPr>
        <w:t>1</w:t>
      </w:r>
      <w:r w:rsidRPr="00CC6961">
        <w:rPr>
          <w:b/>
          <w:bCs/>
          <w:sz w:val="26"/>
          <w:szCs w:val="26"/>
        </w:rPr>
        <w:t xml:space="preserve"> </w:t>
      </w:r>
      <w:r w:rsidR="000E78A4" w:rsidRPr="00CC6961">
        <w:rPr>
          <w:b/>
          <w:bCs/>
          <w:sz w:val="26"/>
          <w:szCs w:val="26"/>
        </w:rPr>
        <w:t>Zasady poufności</w:t>
      </w:r>
    </w:p>
    <w:p w14:paraId="7D5D9645" w14:textId="77777777" w:rsidR="000E78A4" w:rsidRPr="00CC6961" w:rsidRDefault="000E78A4">
      <w:pPr>
        <w:spacing w:line="276" w:lineRule="auto"/>
        <w:ind w:left="720"/>
        <w:jc w:val="both"/>
        <w:rPr>
          <w:bCs/>
          <w:sz w:val="26"/>
          <w:szCs w:val="26"/>
        </w:rPr>
      </w:pPr>
    </w:p>
    <w:p w14:paraId="31AB3D98" w14:textId="6F1AFA81" w:rsidR="000E78A4" w:rsidRPr="00CC6961" w:rsidRDefault="000E78A4" w:rsidP="007202C1">
      <w:pPr>
        <w:pStyle w:val="Akapitzlist"/>
        <w:numPr>
          <w:ilvl w:val="0"/>
          <w:numId w:val="19"/>
        </w:numPr>
        <w:spacing w:line="276" w:lineRule="auto"/>
        <w:ind w:left="721" w:right="6" w:hanging="437"/>
        <w:rPr>
          <w:rFonts w:ascii="Times New Roman" w:eastAsia="Times New Roman" w:hAnsi="Times New Roman" w:cs="Times New Roman"/>
          <w:sz w:val="26"/>
          <w:szCs w:val="26"/>
        </w:rPr>
      </w:pPr>
      <w:r w:rsidRPr="00CC6961">
        <w:rPr>
          <w:rFonts w:ascii="Times New Roman" w:eastAsia="Times New Roman" w:hAnsi="Times New Roman" w:cs="Times New Roman"/>
          <w:sz w:val="26"/>
          <w:szCs w:val="26"/>
        </w:rPr>
        <w:t xml:space="preserve">Z zastrzeżeniem postanowienia ust. 2, Wykonawca zobowiązuje się do zachowania w poufności wszelkich dotyczących Zamawiającego danych i informacji uzyskanych w związku z wykonywaniem Umowy, w jakikolwiek sposób (zamierzony lub przypadkowy), bez względu na sposób i formę ich przekazania, nazywanych dalej łącznie „Informacjami Poufnymi”.  </w:t>
      </w:r>
    </w:p>
    <w:p w14:paraId="1166C378" w14:textId="5B34FA01" w:rsidR="000E78A4" w:rsidRPr="00CC6961" w:rsidRDefault="000E78A4" w:rsidP="007202C1">
      <w:pPr>
        <w:pStyle w:val="Akapitzlist"/>
        <w:numPr>
          <w:ilvl w:val="0"/>
          <w:numId w:val="19"/>
        </w:numPr>
        <w:spacing w:line="276" w:lineRule="auto"/>
        <w:ind w:right="3" w:hanging="438"/>
        <w:rPr>
          <w:rFonts w:ascii="Times New Roman" w:eastAsia="Times New Roman" w:hAnsi="Times New Roman" w:cs="Times New Roman"/>
          <w:sz w:val="26"/>
          <w:szCs w:val="26"/>
        </w:rPr>
      </w:pPr>
      <w:r w:rsidRPr="00CC6961">
        <w:rPr>
          <w:rFonts w:ascii="Times New Roman" w:eastAsia="Times New Roman" w:hAnsi="Times New Roman" w:cs="Times New Roman"/>
          <w:sz w:val="26"/>
          <w:szCs w:val="26"/>
        </w:rPr>
        <w:t xml:space="preserve">Z obowiązku zachowania poufności zwolnione są następujące dane i informacje:  </w:t>
      </w:r>
    </w:p>
    <w:p w14:paraId="2E657E81" w14:textId="77777777" w:rsidR="000E78A4" w:rsidRPr="000E78A4" w:rsidRDefault="000E78A4" w:rsidP="007202C1">
      <w:pPr>
        <w:widowControl/>
        <w:numPr>
          <w:ilvl w:val="0"/>
          <w:numId w:val="20"/>
        </w:numPr>
        <w:autoSpaceDN/>
        <w:adjustRightInd/>
        <w:spacing w:line="276" w:lineRule="auto"/>
        <w:ind w:right="3" w:hanging="438"/>
        <w:jc w:val="both"/>
        <w:rPr>
          <w:rFonts w:eastAsia="Times New Roman"/>
          <w:color w:val="000000"/>
          <w:sz w:val="26"/>
          <w:szCs w:val="26"/>
        </w:rPr>
      </w:pPr>
      <w:r w:rsidRPr="000E78A4">
        <w:rPr>
          <w:rFonts w:eastAsia="Times New Roman"/>
          <w:color w:val="000000"/>
          <w:sz w:val="26"/>
          <w:szCs w:val="26"/>
        </w:rPr>
        <w:t xml:space="preserve">dostępne publicznie;  </w:t>
      </w:r>
    </w:p>
    <w:p w14:paraId="06B2DF47" w14:textId="77777777" w:rsidR="000E78A4" w:rsidRPr="000E78A4" w:rsidRDefault="000E78A4" w:rsidP="007202C1">
      <w:pPr>
        <w:widowControl/>
        <w:numPr>
          <w:ilvl w:val="0"/>
          <w:numId w:val="20"/>
        </w:numPr>
        <w:autoSpaceDN/>
        <w:adjustRightInd/>
        <w:spacing w:line="276" w:lineRule="auto"/>
        <w:ind w:right="3" w:hanging="438"/>
        <w:jc w:val="both"/>
        <w:rPr>
          <w:rFonts w:eastAsia="Times New Roman"/>
          <w:color w:val="000000"/>
          <w:sz w:val="26"/>
          <w:szCs w:val="26"/>
        </w:rPr>
      </w:pPr>
      <w:r w:rsidRPr="000E78A4">
        <w:rPr>
          <w:rFonts w:eastAsia="Times New Roman"/>
          <w:color w:val="000000"/>
          <w:sz w:val="26"/>
          <w:szCs w:val="26"/>
        </w:rPr>
        <w:t xml:space="preserve">otrzymane przez Wykonawcę, zgodnie z przepisami prawa powszechnie obowiązującego, od osoby trzeciej jako informacje niebędące Informacjami Poufnymi (bez obowiązku zachowania poufności);  </w:t>
      </w:r>
    </w:p>
    <w:p w14:paraId="172C540D" w14:textId="77777777" w:rsidR="000E78A4" w:rsidRPr="000E78A4" w:rsidRDefault="000E78A4" w:rsidP="007202C1">
      <w:pPr>
        <w:widowControl/>
        <w:numPr>
          <w:ilvl w:val="0"/>
          <w:numId w:val="20"/>
        </w:numPr>
        <w:autoSpaceDN/>
        <w:adjustRightInd/>
        <w:spacing w:line="276" w:lineRule="auto"/>
        <w:ind w:right="3" w:hanging="438"/>
        <w:jc w:val="both"/>
        <w:rPr>
          <w:rFonts w:eastAsia="Times New Roman"/>
          <w:color w:val="000000"/>
          <w:sz w:val="26"/>
          <w:szCs w:val="26"/>
        </w:rPr>
      </w:pPr>
      <w:r w:rsidRPr="000E78A4">
        <w:rPr>
          <w:rFonts w:eastAsia="Times New Roman"/>
          <w:color w:val="000000"/>
          <w:sz w:val="26"/>
          <w:szCs w:val="26"/>
        </w:rPr>
        <w:lastRenderedPageBreak/>
        <w:t xml:space="preserve">znane Wykonawcy, w czasie ich przekazywania na potrzeby wykonywania niniejszej Umowy, jako informacje niebędące Informacjami Poufnymi (bez obowiązku zachowania poufności);  </w:t>
      </w:r>
    </w:p>
    <w:p w14:paraId="0AC8D13E" w14:textId="77777777" w:rsidR="00CC6961" w:rsidRDefault="000E78A4" w:rsidP="007202C1">
      <w:pPr>
        <w:widowControl/>
        <w:numPr>
          <w:ilvl w:val="0"/>
          <w:numId w:val="20"/>
        </w:numPr>
        <w:autoSpaceDN/>
        <w:adjustRightInd/>
        <w:spacing w:line="276" w:lineRule="auto"/>
        <w:ind w:right="3" w:hanging="438"/>
        <w:jc w:val="both"/>
        <w:rPr>
          <w:rFonts w:eastAsia="Times New Roman"/>
          <w:color w:val="000000"/>
          <w:sz w:val="26"/>
          <w:szCs w:val="26"/>
        </w:rPr>
      </w:pPr>
      <w:r w:rsidRPr="000E78A4">
        <w:rPr>
          <w:rFonts w:eastAsia="Times New Roman"/>
          <w:color w:val="000000"/>
          <w:sz w:val="26"/>
          <w:szCs w:val="26"/>
        </w:rPr>
        <w:t>objęte uprzednią zgodą Zamawiającego na ujawnienie, wyrażoną w formie pisemnej lub w formie wiadomości wysłanej na adres poczty elektronicznej Wykonawcy.</w:t>
      </w:r>
    </w:p>
    <w:p w14:paraId="6610FCB7" w14:textId="77777777" w:rsidR="00CC6961" w:rsidRPr="00CB2849" w:rsidRDefault="000E78A4" w:rsidP="007202C1">
      <w:pPr>
        <w:pStyle w:val="Akapitzlist"/>
        <w:numPr>
          <w:ilvl w:val="0"/>
          <w:numId w:val="19"/>
        </w:numPr>
        <w:spacing w:line="276"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byłoby sprzeczne z przepisami prawa powszechnie obowiązującego.</w:t>
      </w:r>
    </w:p>
    <w:p w14:paraId="01B1E61F" w14:textId="46D4A028" w:rsidR="000E78A4" w:rsidRPr="00CB2849" w:rsidRDefault="000E78A4" w:rsidP="007202C1">
      <w:pPr>
        <w:pStyle w:val="Akapitzlist"/>
        <w:numPr>
          <w:ilvl w:val="0"/>
          <w:numId w:val="19"/>
        </w:numPr>
        <w:spacing w:line="276"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 xml:space="preserve">Wykonawca zobowiązuje się do:  </w:t>
      </w:r>
    </w:p>
    <w:p w14:paraId="20D5F068" w14:textId="77777777" w:rsidR="000E78A4" w:rsidRPr="000E78A4" w:rsidRDefault="000E78A4" w:rsidP="007202C1">
      <w:pPr>
        <w:widowControl/>
        <w:numPr>
          <w:ilvl w:val="1"/>
          <w:numId w:val="21"/>
        </w:numPr>
        <w:autoSpaceDN/>
        <w:adjustRightInd/>
        <w:spacing w:line="276" w:lineRule="auto"/>
        <w:ind w:right="3" w:hanging="295"/>
        <w:jc w:val="both"/>
        <w:rPr>
          <w:rFonts w:eastAsia="Times New Roman"/>
          <w:color w:val="000000"/>
          <w:sz w:val="26"/>
          <w:szCs w:val="26"/>
        </w:rPr>
      </w:pPr>
      <w:r w:rsidRPr="000E78A4">
        <w:rPr>
          <w:rFonts w:eastAsia="Times New Roman"/>
          <w:color w:val="000000"/>
          <w:sz w:val="26"/>
          <w:szCs w:val="26"/>
        </w:rPr>
        <w:t xml:space="preserve">dołożenia właściwych starań w celu zabezpieczenia informacji przed ich utratą, zniekształceniem oraz dostępem nieupoważnionych osób trzecich;  </w:t>
      </w:r>
    </w:p>
    <w:p w14:paraId="4A7481A7" w14:textId="77777777" w:rsidR="000E78A4" w:rsidRPr="000E78A4" w:rsidRDefault="000E78A4" w:rsidP="007202C1">
      <w:pPr>
        <w:widowControl/>
        <w:numPr>
          <w:ilvl w:val="1"/>
          <w:numId w:val="21"/>
        </w:numPr>
        <w:autoSpaceDN/>
        <w:adjustRightInd/>
        <w:spacing w:line="276" w:lineRule="auto"/>
        <w:ind w:right="3" w:hanging="295"/>
        <w:jc w:val="both"/>
        <w:rPr>
          <w:rFonts w:eastAsia="Times New Roman"/>
          <w:color w:val="000000"/>
          <w:sz w:val="26"/>
          <w:szCs w:val="26"/>
        </w:rPr>
      </w:pPr>
      <w:r w:rsidRPr="000E78A4">
        <w:rPr>
          <w:rFonts w:eastAsia="Times New Roman"/>
          <w:color w:val="000000"/>
          <w:sz w:val="26"/>
          <w:szCs w:val="26"/>
        </w:rPr>
        <w:t xml:space="preserve">wykorzystywania informacji wyłącznie w celu wykonania Umowy oraz zabezpieczenia niewykorzystania Informacji Poufnych w celach innych niż wykonanie Umowy;  </w:t>
      </w:r>
    </w:p>
    <w:p w14:paraId="631BB653" w14:textId="77777777" w:rsidR="00CC6961" w:rsidRPr="00CB2849" w:rsidRDefault="000E78A4" w:rsidP="007202C1">
      <w:pPr>
        <w:widowControl/>
        <w:numPr>
          <w:ilvl w:val="1"/>
          <w:numId w:val="21"/>
        </w:numPr>
        <w:autoSpaceDN/>
        <w:adjustRightInd/>
        <w:spacing w:line="276" w:lineRule="auto"/>
        <w:ind w:right="3" w:hanging="295"/>
        <w:jc w:val="both"/>
        <w:rPr>
          <w:rFonts w:eastAsia="Times New Roman"/>
          <w:color w:val="000000"/>
          <w:sz w:val="26"/>
          <w:szCs w:val="26"/>
        </w:rPr>
      </w:pPr>
      <w:r w:rsidRPr="000E78A4">
        <w:rPr>
          <w:rFonts w:eastAsia="Times New Roman"/>
          <w:color w:val="000000"/>
          <w:sz w:val="26"/>
          <w:szCs w:val="26"/>
        </w:rPr>
        <w:t>nieujawniania Informacji Poufnych osobom trzecim - za wyjątkiem ujawnienia pracownikom Wykonawcy i podwykonawcom w zakresie niezbędnym do należytego wykonywania Umowy, na warunkach opisanych poniżej w ust. 6.</w:t>
      </w:r>
    </w:p>
    <w:p w14:paraId="19EAB373" w14:textId="77777777" w:rsidR="00CC6961" w:rsidRPr="00CB2849" w:rsidRDefault="000E78A4" w:rsidP="007202C1">
      <w:pPr>
        <w:pStyle w:val="Akapitzlist"/>
        <w:numPr>
          <w:ilvl w:val="0"/>
          <w:numId w:val="19"/>
        </w:numPr>
        <w:spacing w:line="276"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Wykonawca zobowiązuje się do poinformowania każdej z osób, przy pomocy których wykonuje Umowę,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60C891FB" w14:textId="77777777" w:rsidR="00CC6961" w:rsidRPr="00CB2849" w:rsidRDefault="000E78A4" w:rsidP="007202C1">
      <w:pPr>
        <w:pStyle w:val="Akapitzlist"/>
        <w:numPr>
          <w:ilvl w:val="0"/>
          <w:numId w:val="19"/>
        </w:numPr>
        <w:spacing w:line="276"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3F6BFC70" w14:textId="77777777" w:rsidR="00CC6961" w:rsidRPr="00CB2849" w:rsidRDefault="000E78A4" w:rsidP="007202C1">
      <w:pPr>
        <w:pStyle w:val="Akapitzlist"/>
        <w:numPr>
          <w:ilvl w:val="0"/>
          <w:numId w:val="19"/>
        </w:numPr>
        <w:spacing w:line="276"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 xml:space="preserve">Strony zobowiązują się do przestrzegania obowiązujących przepisów prawa, w tym w szczególności przepisów związanych z ochroną informacji. </w:t>
      </w:r>
    </w:p>
    <w:p w14:paraId="65088C53" w14:textId="77777777" w:rsidR="00CC6961" w:rsidRPr="00CB2849" w:rsidRDefault="000E78A4" w:rsidP="007202C1">
      <w:pPr>
        <w:pStyle w:val="Akapitzlist"/>
        <w:numPr>
          <w:ilvl w:val="0"/>
          <w:numId w:val="19"/>
        </w:numPr>
        <w:spacing w:line="276"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W razie wątpliwości czy określona informacja stanowi tajemnicę, Wykonawca zobowiązany jest zwrócić się w formie pisemnej do Zamawiającego o wyjaśnienie takiej wątpliwości.</w:t>
      </w:r>
    </w:p>
    <w:p w14:paraId="56B8E445" w14:textId="334123D6" w:rsidR="000E78A4" w:rsidRPr="00CB2849" w:rsidRDefault="000E78A4" w:rsidP="007202C1">
      <w:pPr>
        <w:pStyle w:val="Akapitzlist"/>
        <w:numPr>
          <w:ilvl w:val="0"/>
          <w:numId w:val="19"/>
        </w:numPr>
        <w:spacing w:line="276"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 xml:space="preserve">Strony zgodnie oświadczają, że wypełniły wobec osób upoważnionych do reprezentowania Stron i osób upoważnionych przez Strony do kontaktów związanych z realizacją Umowy obowiązki informacyjne wynikające z art. 13 i 14 rozporządzenia Parlamentu Europejskiego i Rady (UE) 2016/679 z dnia 27 kwietnia 2016 r. w sprawie ochrony osób fizycznych w związku z przetwarzaniem danych osobowych i w sprawie swobodnego przepływu takich danych oraz uchylenia dyrektywy 95/46/WE (Dz. U. UE. L. z 2016 r. Nr 119, str. 1 z </w:t>
      </w:r>
      <w:proofErr w:type="spellStart"/>
      <w:r w:rsidRPr="00CB2849">
        <w:rPr>
          <w:rFonts w:ascii="Times New Roman" w:eastAsia="Times New Roman" w:hAnsi="Times New Roman" w:cs="Times New Roman"/>
          <w:sz w:val="26"/>
          <w:szCs w:val="26"/>
        </w:rPr>
        <w:t>późn</w:t>
      </w:r>
      <w:proofErr w:type="spellEnd"/>
      <w:r w:rsidRPr="00CB2849">
        <w:rPr>
          <w:rFonts w:ascii="Times New Roman" w:eastAsia="Times New Roman" w:hAnsi="Times New Roman" w:cs="Times New Roman"/>
          <w:sz w:val="26"/>
          <w:szCs w:val="26"/>
        </w:rPr>
        <w:t xml:space="preserve">. zm.), dalej jako RODO.  </w:t>
      </w:r>
    </w:p>
    <w:p w14:paraId="4BC5E878" w14:textId="77777777" w:rsidR="000E78A4" w:rsidRPr="00CC6961" w:rsidRDefault="000E78A4" w:rsidP="007202C1">
      <w:pPr>
        <w:spacing w:line="276" w:lineRule="auto"/>
        <w:rPr>
          <w:b/>
          <w:sz w:val="26"/>
          <w:szCs w:val="26"/>
        </w:rPr>
      </w:pPr>
    </w:p>
    <w:p w14:paraId="6D479F3B" w14:textId="52F7CFDD" w:rsidR="00217231" w:rsidRPr="00CC6961" w:rsidRDefault="00CC6961" w:rsidP="00964405">
      <w:pPr>
        <w:spacing w:line="276" w:lineRule="auto"/>
        <w:ind w:left="720"/>
        <w:jc w:val="center"/>
        <w:rPr>
          <w:b/>
          <w:sz w:val="26"/>
          <w:szCs w:val="26"/>
        </w:rPr>
      </w:pPr>
      <w:r w:rsidRPr="00CC6961">
        <w:rPr>
          <w:b/>
          <w:bCs/>
          <w:sz w:val="26"/>
          <w:szCs w:val="26"/>
        </w:rPr>
        <w:t>§ 1</w:t>
      </w:r>
      <w:r w:rsidR="00D87A7C">
        <w:rPr>
          <w:b/>
          <w:bCs/>
          <w:sz w:val="26"/>
          <w:szCs w:val="26"/>
        </w:rPr>
        <w:t>2</w:t>
      </w:r>
      <w:r w:rsidRPr="00CC6961">
        <w:rPr>
          <w:b/>
          <w:bCs/>
          <w:sz w:val="26"/>
          <w:szCs w:val="26"/>
        </w:rPr>
        <w:t xml:space="preserve"> </w:t>
      </w:r>
      <w:r w:rsidR="00185297" w:rsidRPr="00CC6961">
        <w:rPr>
          <w:b/>
          <w:sz w:val="26"/>
          <w:szCs w:val="26"/>
        </w:rPr>
        <w:t>Zmiany umowy</w:t>
      </w:r>
    </w:p>
    <w:p w14:paraId="6FB4892D" w14:textId="77777777" w:rsidR="00185297" w:rsidRPr="00CC6961" w:rsidRDefault="00185297">
      <w:pPr>
        <w:spacing w:line="276" w:lineRule="auto"/>
        <w:ind w:left="720"/>
        <w:jc w:val="center"/>
        <w:rPr>
          <w:bCs/>
          <w:sz w:val="26"/>
          <w:szCs w:val="26"/>
        </w:rPr>
      </w:pPr>
    </w:p>
    <w:p w14:paraId="34A2AA15" w14:textId="0AE85A3E" w:rsidR="00783E63" w:rsidRPr="00CC6961" w:rsidRDefault="00783E63" w:rsidP="007202C1">
      <w:pPr>
        <w:pStyle w:val="Akapitzlist"/>
        <w:numPr>
          <w:ilvl w:val="0"/>
          <w:numId w:val="14"/>
        </w:numPr>
        <w:spacing w:line="276" w:lineRule="auto"/>
        <w:rPr>
          <w:rFonts w:ascii="Times New Roman" w:hAnsi="Times New Roman" w:cs="Times New Roman"/>
          <w:bCs/>
          <w:color w:val="auto"/>
          <w:sz w:val="26"/>
          <w:szCs w:val="26"/>
        </w:rPr>
      </w:pPr>
      <w:r w:rsidRPr="00CC6961">
        <w:rPr>
          <w:rFonts w:ascii="Times New Roman" w:hAnsi="Times New Roman" w:cs="Times New Roman"/>
          <w:bCs/>
          <w:color w:val="auto"/>
          <w:sz w:val="26"/>
          <w:szCs w:val="26"/>
        </w:rPr>
        <w:t xml:space="preserve">Zmiany Umowy bez przeprowadzenia nowego postepowania o udzielenie zamówienia są dopuszczalne na podstawie art. 455 ustawy </w:t>
      </w:r>
      <w:proofErr w:type="spellStart"/>
      <w:r w:rsidRPr="00CC6961">
        <w:rPr>
          <w:rFonts w:ascii="Times New Roman" w:hAnsi="Times New Roman" w:cs="Times New Roman"/>
          <w:bCs/>
          <w:color w:val="auto"/>
          <w:sz w:val="26"/>
          <w:szCs w:val="26"/>
        </w:rPr>
        <w:t>Pzp</w:t>
      </w:r>
      <w:proofErr w:type="spellEnd"/>
      <w:r w:rsidRPr="00CC6961">
        <w:rPr>
          <w:rFonts w:ascii="Times New Roman" w:hAnsi="Times New Roman" w:cs="Times New Roman"/>
          <w:bCs/>
          <w:color w:val="auto"/>
          <w:sz w:val="26"/>
          <w:szCs w:val="26"/>
        </w:rPr>
        <w:t>.</w:t>
      </w:r>
    </w:p>
    <w:p w14:paraId="7BFF6F2B" w14:textId="6ED67711" w:rsidR="003D06D2" w:rsidRPr="00CC6961" w:rsidRDefault="00185297" w:rsidP="00964405">
      <w:pPr>
        <w:numPr>
          <w:ilvl w:val="0"/>
          <w:numId w:val="14"/>
        </w:numPr>
        <w:spacing w:line="276" w:lineRule="auto"/>
        <w:jc w:val="both"/>
        <w:rPr>
          <w:bCs/>
          <w:sz w:val="26"/>
          <w:szCs w:val="26"/>
        </w:rPr>
      </w:pPr>
      <w:r w:rsidRPr="00CC6961">
        <w:rPr>
          <w:bCs/>
          <w:sz w:val="26"/>
          <w:szCs w:val="26"/>
        </w:rPr>
        <w:t>Zamawiający dopuszcza dokonywanie zmian zawartej umowy w stosunku do treści oferty, na podstawie której dokonano wyboru Wykonawcy:</w:t>
      </w:r>
    </w:p>
    <w:p w14:paraId="1158AD26" w14:textId="77777777" w:rsidR="003D06D2" w:rsidRPr="00CC6961" w:rsidRDefault="003D06D2">
      <w:pPr>
        <w:numPr>
          <w:ilvl w:val="0"/>
          <w:numId w:val="15"/>
        </w:numPr>
        <w:spacing w:line="276" w:lineRule="auto"/>
        <w:jc w:val="both"/>
        <w:rPr>
          <w:bCs/>
          <w:sz w:val="26"/>
          <w:szCs w:val="26"/>
        </w:rPr>
      </w:pPr>
      <w:r w:rsidRPr="00CC6961">
        <w:rPr>
          <w:rFonts w:eastAsia="Arial"/>
          <w:sz w:val="26"/>
          <w:szCs w:val="26"/>
        </w:rPr>
        <w:t>w przypadku gdy konieczność dokonania takich zmian wynika z okoliczności, których nie można było przewidzieć w chwili zawarcia umowy lub zmiany te są korzystne dla Zamawiającego;</w:t>
      </w:r>
    </w:p>
    <w:p w14:paraId="11F74D45" w14:textId="77777777" w:rsidR="003D06D2" w:rsidRPr="00CC6961" w:rsidRDefault="003D06D2">
      <w:pPr>
        <w:numPr>
          <w:ilvl w:val="0"/>
          <w:numId w:val="15"/>
        </w:numPr>
        <w:spacing w:line="276" w:lineRule="auto"/>
        <w:jc w:val="both"/>
        <w:rPr>
          <w:bCs/>
          <w:sz w:val="26"/>
          <w:szCs w:val="26"/>
        </w:rPr>
      </w:pPr>
      <w:r w:rsidRPr="00CC6961">
        <w:rPr>
          <w:rFonts w:eastAsia="Arial"/>
          <w:sz w:val="26"/>
          <w:szCs w:val="26"/>
        </w:rPr>
        <w:t>w przypadku zmiany wynagrodzenia należnego Wykonawcy z powodu zmiany stawki podatku od towarów i usług lub zmiany wysokości minimalnego wynagrodzenia za pracę ustalonego na podstawie art. 2 ust. 3 – 5 ustawy z dnia 10 października 2002 r. o minimalnym wynagrodzeniu za pracę lub zmiany zasad podlegania ubezpieczeniom społecznym lub ubezpieczeniu zdrowotnemu lub wysokości stawki składki na ubezpieczenia społeczne lub zdrowotne, w przypadku gdy zmiany te będą miały wpływ na koszty wykonania zamówienia;</w:t>
      </w:r>
    </w:p>
    <w:p w14:paraId="575C07F6" w14:textId="77777777" w:rsidR="003D06D2" w:rsidRPr="00CC6961" w:rsidRDefault="003D06D2">
      <w:pPr>
        <w:numPr>
          <w:ilvl w:val="0"/>
          <w:numId w:val="15"/>
        </w:numPr>
        <w:spacing w:line="276" w:lineRule="auto"/>
        <w:jc w:val="both"/>
        <w:rPr>
          <w:bCs/>
          <w:sz w:val="26"/>
          <w:szCs w:val="26"/>
        </w:rPr>
      </w:pPr>
      <w:r w:rsidRPr="00CC6961">
        <w:rPr>
          <w:rFonts w:eastAsia="Arial"/>
          <w:sz w:val="26"/>
          <w:szCs w:val="26"/>
        </w:rPr>
        <w:t xml:space="preserve">w przypadku zmiany przepisów regulujących opodatkowanie paliwa gazowego podatkiem akcyzowym </w:t>
      </w:r>
      <w:r w:rsidR="00862DBB" w:rsidRPr="00CC6961">
        <w:rPr>
          <w:rFonts w:eastAsia="Arial"/>
          <w:sz w:val="26"/>
          <w:szCs w:val="26"/>
        </w:rPr>
        <w:t>–</w:t>
      </w:r>
      <w:r w:rsidRPr="00CC6961">
        <w:rPr>
          <w:rFonts w:eastAsia="Arial"/>
          <w:sz w:val="26"/>
          <w:szCs w:val="26"/>
        </w:rPr>
        <w:t xml:space="preserve"> Zamawiający dopuszcza zwiększenie lub zmniejszenie cen jednostkowych netto określonych w załączniku nr 1 do umowy;</w:t>
      </w:r>
    </w:p>
    <w:p w14:paraId="00AA558B" w14:textId="77777777" w:rsidR="003D06D2" w:rsidRPr="00CC6961" w:rsidRDefault="003D06D2">
      <w:pPr>
        <w:numPr>
          <w:ilvl w:val="0"/>
          <w:numId w:val="15"/>
        </w:numPr>
        <w:spacing w:line="276" w:lineRule="auto"/>
        <w:jc w:val="both"/>
        <w:rPr>
          <w:bCs/>
          <w:sz w:val="26"/>
          <w:szCs w:val="26"/>
        </w:rPr>
      </w:pPr>
      <w:r w:rsidRPr="00CC6961">
        <w:rPr>
          <w:rFonts w:eastAsia="Arial"/>
          <w:sz w:val="26"/>
          <w:szCs w:val="26"/>
        </w:rPr>
        <w:t>w przypadku zmiany przepisów prawa energetycznego lub innych przepisów obowiązujących w sprzedaży, obrocie i dystrybucji paliwem gazowym, mającym zastosowanie do umowy;</w:t>
      </w:r>
    </w:p>
    <w:p w14:paraId="21A05B90" w14:textId="4BBC94E0" w:rsidR="003D06D2" w:rsidRPr="00CC6961" w:rsidRDefault="003D06D2">
      <w:pPr>
        <w:numPr>
          <w:ilvl w:val="0"/>
          <w:numId w:val="15"/>
        </w:numPr>
        <w:spacing w:line="276" w:lineRule="auto"/>
        <w:jc w:val="both"/>
        <w:rPr>
          <w:bCs/>
          <w:sz w:val="26"/>
          <w:szCs w:val="26"/>
        </w:rPr>
      </w:pPr>
      <w:r w:rsidRPr="00CC6961">
        <w:rPr>
          <w:rFonts w:eastAsia="Arial"/>
          <w:sz w:val="26"/>
          <w:szCs w:val="26"/>
        </w:rPr>
        <w:t>w przypadku zatwierdzenia nowej Taryfy OSD przez Urząd Regulacji Energetyki, innej niż obowiązująca na dzień zawarcia umowy;</w:t>
      </w:r>
    </w:p>
    <w:p w14:paraId="1FE56148" w14:textId="77777777" w:rsidR="003D06D2" w:rsidRPr="00CC6961" w:rsidRDefault="003D06D2">
      <w:pPr>
        <w:numPr>
          <w:ilvl w:val="0"/>
          <w:numId w:val="15"/>
        </w:numPr>
        <w:spacing w:line="276" w:lineRule="auto"/>
        <w:jc w:val="both"/>
        <w:rPr>
          <w:bCs/>
          <w:sz w:val="26"/>
          <w:szCs w:val="26"/>
        </w:rPr>
      </w:pPr>
      <w:r w:rsidRPr="00CC6961">
        <w:rPr>
          <w:rFonts w:eastAsia="Arial"/>
          <w:sz w:val="26"/>
          <w:szCs w:val="26"/>
        </w:rPr>
        <w:t>w przypadku konieczności zmiany terminu rozpoczęcia realizacji przedmiotu zamówienia dla Punktów Poboru określonych w Opisie Przedmiotu Zamówienia, z przyczyn niezależnych od Zamawiającego, w szczególności w przypadku opóźnienia przyjęcia zgłoszenia przez lokalnego OSD nowych umów sprzedaży i dystrybucji z wybranym Wykonawcą;</w:t>
      </w:r>
    </w:p>
    <w:p w14:paraId="3DD1CE73" w14:textId="77777777" w:rsidR="003D06D2" w:rsidRPr="00CC6961" w:rsidRDefault="003D06D2">
      <w:pPr>
        <w:numPr>
          <w:ilvl w:val="0"/>
          <w:numId w:val="15"/>
        </w:numPr>
        <w:spacing w:line="276" w:lineRule="auto"/>
        <w:jc w:val="both"/>
        <w:rPr>
          <w:bCs/>
          <w:sz w:val="26"/>
          <w:szCs w:val="26"/>
        </w:rPr>
      </w:pPr>
      <w:r w:rsidRPr="00CC6961">
        <w:rPr>
          <w:rFonts w:eastAsia="Arial"/>
          <w:sz w:val="26"/>
          <w:szCs w:val="26"/>
        </w:rPr>
        <w:t>w innych sytuacjach, których nie można było przewidzieć w chwili zawarcia niniejszej umowy i mających charakter zmian nieistotnych, tj. nieodnoszących się do warunków, które gdyby zostały ujęte w ramach pierwotnej procedury udzielania zamówienia, umożliwiłyby dopuszczenie innych oferentów niż ci, którzy brali udział w post</w:t>
      </w:r>
      <w:r w:rsidR="00CD09E7" w:rsidRPr="00CC6961">
        <w:rPr>
          <w:rFonts w:eastAsia="Arial"/>
          <w:sz w:val="26"/>
          <w:szCs w:val="26"/>
        </w:rPr>
        <w:t>ę</w:t>
      </w:r>
      <w:r w:rsidRPr="00CC6961">
        <w:rPr>
          <w:rFonts w:eastAsia="Arial"/>
          <w:sz w:val="26"/>
          <w:szCs w:val="26"/>
        </w:rPr>
        <w:t>powaniu lub umożliwiłyby wybór innej oferty niż ta, która pierwotnie została wybrana.</w:t>
      </w:r>
    </w:p>
    <w:p w14:paraId="34E9F851" w14:textId="77777777" w:rsidR="00185297" w:rsidRPr="00CC6961" w:rsidRDefault="003D06D2">
      <w:pPr>
        <w:numPr>
          <w:ilvl w:val="0"/>
          <w:numId w:val="14"/>
        </w:numPr>
        <w:spacing w:line="276" w:lineRule="auto"/>
        <w:jc w:val="both"/>
        <w:rPr>
          <w:bCs/>
          <w:sz w:val="26"/>
          <w:szCs w:val="26"/>
        </w:rPr>
      </w:pPr>
      <w:r w:rsidRPr="00CC6961">
        <w:rPr>
          <w:rFonts w:eastAsia="Arial"/>
          <w:sz w:val="26"/>
          <w:szCs w:val="26"/>
        </w:rPr>
        <w:t xml:space="preserve"> </w:t>
      </w:r>
      <w:r w:rsidR="00265CDC" w:rsidRPr="00CC6961">
        <w:rPr>
          <w:rFonts w:eastAsia="Arial"/>
          <w:sz w:val="26"/>
          <w:szCs w:val="26"/>
        </w:rPr>
        <w:t>Ustala się, że nie stanowi zmiany umowy:</w:t>
      </w:r>
    </w:p>
    <w:p w14:paraId="0EE81831" w14:textId="77777777" w:rsidR="00265CDC" w:rsidRPr="00CC6961" w:rsidRDefault="00CD09E7">
      <w:pPr>
        <w:numPr>
          <w:ilvl w:val="0"/>
          <w:numId w:val="16"/>
        </w:numPr>
        <w:spacing w:line="276" w:lineRule="auto"/>
        <w:jc w:val="both"/>
        <w:rPr>
          <w:bCs/>
          <w:sz w:val="26"/>
          <w:szCs w:val="26"/>
        </w:rPr>
      </w:pPr>
      <w:r w:rsidRPr="00CC6961">
        <w:rPr>
          <w:rFonts w:eastAsia="Arial"/>
          <w:sz w:val="26"/>
          <w:szCs w:val="26"/>
        </w:rPr>
        <w:t>z</w:t>
      </w:r>
      <w:r w:rsidR="00265CDC" w:rsidRPr="00CC6961">
        <w:rPr>
          <w:rFonts w:eastAsia="Arial"/>
          <w:sz w:val="26"/>
          <w:szCs w:val="26"/>
        </w:rPr>
        <w:t>miana numeru rachunku bankowego Wykonawcy lub Odbiorcy faktury;</w:t>
      </w:r>
    </w:p>
    <w:p w14:paraId="78F4BE54" w14:textId="77777777" w:rsidR="00265CDC" w:rsidRPr="00CC6961" w:rsidRDefault="00CD09E7">
      <w:pPr>
        <w:numPr>
          <w:ilvl w:val="0"/>
          <w:numId w:val="16"/>
        </w:numPr>
        <w:spacing w:line="276" w:lineRule="auto"/>
        <w:jc w:val="both"/>
        <w:rPr>
          <w:bCs/>
          <w:sz w:val="26"/>
          <w:szCs w:val="26"/>
        </w:rPr>
      </w:pPr>
      <w:r w:rsidRPr="00CC6961">
        <w:rPr>
          <w:rFonts w:eastAsia="Arial"/>
          <w:sz w:val="26"/>
          <w:szCs w:val="26"/>
        </w:rPr>
        <w:t>z</w:t>
      </w:r>
      <w:r w:rsidR="00265CDC" w:rsidRPr="00CC6961">
        <w:rPr>
          <w:rFonts w:eastAsia="Arial"/>
          <w:sz w:val="26"/>
          <w:szCs w:val="26"/>
        </w:rPr>
        <w:t>miana grupy taryfowej lub mocy umownej dla poszczególnych Punktów Poboru;</w:t>
      </w:r>
    </w:p>
    <w:p w14:paraId="60369500" w14:textId="77777777" w:rsidR="00265CDC" w:rsidRPr="00CC6961" w:rsidRDefault="00CD09E7">
      <w:pPr>
        <w:numPr>
          <w:ilvl w:val="0"/>
          <w:numId w:val="16"/>
        </w:numPr>
        <w:spacing w:line="276" w:lineRule="auto"/>
        <w:jc w:val="both"/>
        <w:rPr>
          <w:bCs/>
          <w:sz w:val="26"/>
          <w:szCs w:val="26"/>
        </w:rPr>
      </w:pPr>
      <w:r w:rsidRPr="00CC6961">
        <w:rPr>
          <w:rFonts w:eastAsia="Arial"/>
          <w:sz w:val="26"/>
          <w:szCs w:val="26"/>
        </w:rPr>
        <w:t>z</w:t>
      </w:r>
      <w:r w:rsidR="00265CDC" w:rsidRPr="00CC6961">
        <w:rPr>
          <w:rFonts w:eastAsia="Arial"/>
          <w:sz w:val="26"/>
          <w:szCs w:val="26"/>
        </w:rPr>
        <w:t>miana adresu do korespondencji i innych danych kontaktowych;</w:t>
      </w:r>
    </w:p>
    <w:p w14:paraId="28FEFDD6" w14:textId="77777777" w:rsidR="00265CDC" w:rsidRPr="00CC6961" w:rsidRDefault="00CD09E7">
      <w:pPr>
        <w:numPr>
          <w:ilvl w:val="0"/>
          <w:numId w:val="16"/>
        </w:numPr>
        <w:spacing w:line="276" w:lineRule="auto"/>
        <w:jc w:val="both"/>
        <w:rPr>
          <w:bCs/>
          <w:sz w:val="26"/>
          <w:szCs w:val="26"/>
        </w:rPr>
      </w:pPr>
      <w:r w:rsidRPr="00CC6961">
        <w:rPr>
          <w:rFonts w:eastAsia="Arial"/>
          <w:sz w:val="26"/>
          <w:szCs w:val="26"/>
        </w:rPr>
        <w:t>z</w:t>
      </w:r>
      <w:r w:rsidR="00265CDC" w:rsidRPr="00CC6961">
        <w:rPr>
          <w:rFonts w:eastAsia="Arial"/>
          <w:sz w:val="26"/>
          <w:szCs w:val="26"/>
        </w:rPr>
        <w:t>miana adresu Odbiorcy faktury</w:t>
      </w:r>
      <w:r w:rsidR="00BD69C5" w:rsidRPr="00CC6961">
        <w:rPr>
          <w:rFonts w:eastAsia="Arial"/>
          <w:sz w:val="26"/>
          <w:szCs w:val="26"/>
        </w:rPr>
        <w:t>,</w:t>
      </w:r>
    </w:p>
    <w:p w14:paraId="595CD69A" w14:textId="77777777" w:rsidR="00BD69C5" w:rsidRPr="00CC6961" w:rsidRDefault="00CD09E7">
      <w:pPr>
        <w:numPr>
          <w:ilvl w:val="0"/>
          <w:numId w:val="16"/>
        </w:numPr>
        <w:spacing w:line="276" w:lineRule="auto"/>
        <w:jc w:val="both"/>
        <w:rPr>
          <w:bCs/>
          <w:sz w:val="26"/>
          <w:szCs w:val="26"/>
        </w:rPr>
      </w:pPr>
      <w:r w:rsidRPr="00CC6961">
        <w:rPr>
          <w:rFonts w:eastAsia="Arial"/>
          <w:sz w:val="26"/>
          <w:szCs w:val="26"/>
        </w:rPr>
        <w:t>z</w:t>
      </w:r>
      <w:r w:rsidR="00BD69C5" w:rsidRPr="00CC6961">
        <w:rPr>
          <w:rFonts w:eastAsia="Arial"/>
          <w:sz w:val="26"/>
          <w:szCs w:val="26"/>
        </w:rPr>
        <w:t>miana liczby Punktów Poboru, przy czym zmniejszenie Punktów Poboru może nastąpić w przypadku przekazania, sprzedaży, wynajmu obiektu innemu właścicielowi oraz w przypadku zamknięcia lub likwidacji obiektu.</w:t>
      </w:r>
    </w:p>
    <w:p w14:paraId="59A1C64F" w14:textId="77777777" w:rsidR="00BD69C5" w:rsidRPr="00CC6961" w:rsidRDefault="003B3311">
      <w:pPr>
        <w:numPr>
          <w:ilvl w:val="0"/>
          <w:numId w:val="14"/>
        </w:numPr>
        <w:spacing w:line="276" w:lineRule="auto"/>
        <w:jc w:val="both"/>
        <w:rPr>
          <w:bCs/>
          <w:sz w:val="26"/>
          <w:szCs w:val="26"/>
        </w:rPr>
      </w:pPr>
      <w:r w:rsidRPr="00CC6961">
        <w:rPr>
          <w:bCs/>
          <w:sz w:val="26"/>
          <w:szCs w:val="26"/>
        </w:rPr>
        <w:t>Zaistnienie okoliczności, o których mowa w ust. 2 wymaga jedynie niezwłocznego pis</w:t>
      </w:r>
      <w:r w:rsidR="00CD09E7" w:rsidRPr="00CC6961">
        <w:rPr>
          <w:bCs/>
          <w:sz w:val="26"/>
          <w:szCs w:val="26"/>
        </w:rPr>
        <w:t>e</w:t>
      </w:r>
      <w:r w:rsidRPr="00CC6961">
        <w:rPr>
          <w:bCs/>
          <w:sz w:val="26"/>
          <w:szCs w:val="26"/>
        </w:rPr>
        <w:t>mnego zawiadomienia drugiej Strony.</w:t>
      </w:r>
    </w:p>
    <w:p w14:paraId="2E41A1E9" w14:textId="77777777" w:rsidR="003B3311" w:rsidRPr="00CC6961" w:rsidRDefault="003B3311">
      <w:pPr>
        <w:spacing w:line="276" w:lineRule="auto"/>
        <w:ind w:left="720"/>
        <w:jc w:val="both"/>
        <w:rPr>
          <w:bCs/>
          <w:sz w:val="26"/>
          <w:szCs w:val="26"/>
        </w:rPr>
      </w:pPr>
    </w:p>
    <w:p w14:paraId="26ED3FFD" w14:textId="0CCD2540" w:rsidR="003B3311" w:rsidRPr="00CC6961" w:rsidRDefault="00894335">
      <w:pPr>
        <w:spacing w:line="276" w:lineRule="auto"/>
        <w:ind w:left="720"/>
        <w:jc w:val="center"/>
        <w:rPr>
          <w:b/>
          <w:sz w:val="26"/>
          <w:szCs w:val="26"/>
        </w:rPr>
      </w:pPr>
      <w:r w:rsidRPr="00CC6961">
        <w:rPr>
          <w:b/>
          <w:bCs/>
          <w:sz w:val="26"/>
          <w:szCs w:val="26"/>
        </w:rPr>
        <w:lastRenderedPageBreak/>
        <w:t>§ 1</w:t>
      </w:r>
      <w:r w:rsidR="00D87A7C">
        <w:rPr>
          <w:b/>
          <w:bCs/>
          <w:sz w:val="26"/>
          <w:szCs w:val="26"/>
        </w:rPr>
        <w:t>3</w:t>
      </w:r>
      <w:r w:rsidRPr="00CC6961">
        <w:rPr>
          <w:sz w:val="26"/>
          <w:szCs w:val="26"/>
        </w:rPr>
        <w:t xml:space="preserve"> </w:t>
      </w:r>
      <w:r w:rsidR="003B3311" w:rsidRPr="00CC6961">
        <w:rPr>
          <w:b/>
          <w:sz w:val="26"/>
          <w:szCs w:val="26"/>
        </w:rPr>
        <w:t xml:space="preserve">Postanowienia </w:t>
      </w:r>
      <w:r w:rsidR="00CD09E7" w:rsidRPr="00CC6961">
        <w:rPr>
          <w:b/>
          <w:sz w:val="26"/>
          <w:szCs w:val="26"/>
        </w:rPr>
        <w:t>k</w:t>
      </w:r>
      <w:r w:rsidR="003B3311" w:rsidRPr="00CC6961">
        <w:rPr>
          <w:b/>
          <w:sz w:val="26"/>
          <w:szCs w:val="26"/>
        </w:rPr>
        <w:t>ońcowe</w:t>
      </w:r>
    </w:p>
    <w:p w14:paraId="76BC864D" w14:textId="77777777" w:rsidR="003B3311" w:rsidRPr="00CC6961" w:rsidRDefault="003B3311">
      <w:pPr>
        <w:spacing w:line="276" w:lineRule="auto"/>
        <w:ind w:left="720"/>
        <w:jc w:val="center"/>
        <w:rPr>
          <w:bCs/>
          <w:sz w:val="26"/>
          <w:szCs w:val="26"/>
        </w:rPr>
      </w:pPr>
    </w:p>
    <w:p w14:paraId="688FF458" w14:textId="6037CD82" w:rsidR="00863284" w:rsidRPr="00133186" w:rsidRDefault="00863284" w:rsidP="007202C1">
      <w:pPr>
        <w:pStyle w:val="Akapitzlist"/>
        <w:numPr>
          <w:ilvl w:val="0"/>
          <w:numId w:val="17"/>
        </w:numPr>
        <w:spacing w:line="276" w:lineRule="auto"/>
        <w:rPr>
          <w:rFonts w:ascii="Times New Roman" w:hAnsi="Times New Roman" w:cs="Times New Roman"/>
          <w:bCs/>
          <w:color w:val="auto"/>
          <w:sz w:val="26"/>
          <w:szCs w:val="26"/>
        </w:rPr>
      </w:pPr>
      <w:r w:rsidRPr="00133186">
        <w:rPr>
          <w:rFonts w:ascii="Times New Roman" w:hAnsi="Times New Roman" w:cs="Times New Roman"/>
          <w:bCs/>
          <w:color w:val="auto"/>
          <w:sz w:val="26"/>
          <w:szCs w:val="26"/>
        </w:rPr>
        <w:t>Wykonawca, z zastrzeżeniem § 1</w:t>
      </w:r>
      <w:r w:rsidR="00D87A7C">
        <w:rPr>
          <w:rFonts w:ascii="Times New Roman" w:hAnsi="Times New Roman" w:cs="Times New Roman"/>
          <w:bCs/>
          <w:color w:val="auto"/>
          <w:sz w:val="26"/>
          <w:szCs w:val="26"/>
        </w:rPr>
        <w:t>1</w:t>
      </w:r>
      <w:r w:rsidRPr="00133186">
        <w:rPr>
          <w:rFonts w:ascii="Times New Roman" w:hAnsi="Times New Roman" w:cs="Times New Roman"/>
          <w:bCs/>
          <w:color w:val="auto"/>
          <w:sz w:val="26"/>
          <w:szCs w:val="26"/>
        </w:rPr>
        <w:t xml:space="preserve">, zobowiązany jest do zachowania w tajemnicy przed osobami trzecimi wszystkich informacji i wiadomości powziętych w związku z realizacją przedmiotu Umowy, w tym dotyczących działalności Zamawiającego, jak również do pozostawiania w stanie nienaruszonym wszelkich materiałów, z którymi z racji wykonywania Umowy mógłby się zetknąć.   </w:t>
      </w:r>
    </w:p>
    <w:p w14:paraId="5722F8A9" w14:textId="17C74580" w:rsidR="00863284" w:rsidRPr="00133186" w:rsidRDefault="00863284" w:rsidP="00964405">
      <w:pPr>
        <w:numPr>
          <w:ilvl w:val="0"/>
          <w:numId w:val="17"/>
        </w:numPr>
        <w:spacing w:line="276" w:lineRule="auto"/>
        <w:jc w:val="both"/>
        <w:rPr>
          <w:bCs/>
          <w:sz w:val="26"/>
          <w:szCs w:val="26"/>
        </w:rPr>
      </w:pPr>
      <w:r w:rsidRPr="00133186">
        <w:rPr>
          <w:bCs/>
          <w:sz w:val="26"/>
          <w:szCs w:val="26"/>
        </w:rPr>
        <w:t xml:space="preserve">Obowiązek zachowania tajemnicy, o którym mowa w ust. </w:t>
      </w:r>
      <w:r w:rsidR="00133186" w:rsidRPr="00133186">
        <w:rPr>
          <w:bCs/>
          <w:sz w:val="26"/>
          <w:szCs w:val="26"/>
        </w:rPr>
        <w:t>1</w:t>
      </w:r>
      <w:r w:rsidRPr="00133186">
        <w:rPr>
          <w:bCs/>
          <w:sz w:val="26"/>
          <w:szCs w:val="26"/>
        </w:rPr>
        <w:t xml:space="preserve">, nie dotyczy informacji dostępnych publicznie oraz informacji żądanych przez uprawnione organy, w zakresie, w jakim te organy są uprawnione do ich żądania zgodnie z obowiązującymi przepisami prawa.  </w:t>
      </w:r>
    </w:p>
    <w:p w14:paraId="6B48EB7E" w14:textId="1C78249B" w:rsidR="00863284" w:rsidRPr="00133186" w:rsidRDefault="00863284">
      <w:pPr>
        <w:numPr>
          <w:ilvl w:val="0"/>
          <w:numId w:val="17"/>
        </w:numPr>
        <w:spacing w:line="276" w:lineRule="auto"/>
        <w:jc w:val="both"/>
        <w:rPr>
          <w:bCs/>
          <w:sz w:val="26"/>
          <w:szCs w:val="26"/>
        </w:rPr>
      </w:pPr>
      <w:r w:rsidRPr="00133186">
        <w:rPr>
          <w:bCs/>
          <w:sz w:val="26"/>
          <w:szCs w:val="26"/>
        </w:rPr>
        <w:t>Wykonawca zobowiązuje się powiadomić każdą osobę działającą na jego zlecenie  o obowiązkach, o których mowa § 1</w:t>
      </w:r>
      <w:r w:rsidR="00D87A7C">
        <w:rPr>
          <w:bCs/>
          <w:sz w:val="26"/>
          <w:szCs w:val="26"/>
        </w:rPr>
        <w:t>1</w:t>
      </w:r>
      <w:r w:rsidRPr="00133186">
        <w:rPr>
          <w:bCs/>
          <w:sz w:val="26"/>
          <w:szCs w:val="26"/>
        </w:rPr>
        <w:t>.</w:t>
      </w:r>
    </w:p>
    <w:p w14:paraId="39793D6C" w14:textId="3DDD3BB9" w:rsidR="003B3311" w:rsidRPr="00CC6961" w:rsidRDefault="00763494">
      <w:pPr>
        <w:numPr>
          <w:ilvl w:val="0"/>
          <w:numId w:val="17"/>
        </w:numPr>
        <w:spacing w:line="276" w:lineRule="auto"/>
        <w:jc w:val="both"/>
        <w:rPr>
          <w:bCs/>
          <w:sz w:val="26"/>
          <w:szCs w:val="26"/>
        </w:rPr>
      </w:pPr>
      <w:r w:rsidRPr="00CC6961">
        <w:rPr>
          <w:bCs/>
          <w:sz w:val="26"/>
          <w:szCs w:val="26"/>
        </w:rPr>
        <w:t>Wszelkie zmiany umowy wymagają pis</w:t>
      </w:r>
      <w:r w:rsidR="00CD09E7" w:rsidRPr="00CC6961">
        <w:rPr>
          <w:bCs/>
          <w:sz w:val="26"/>
          <w:szCs w:val="26"/>
        </w:rPr>
        <w:t>e</w:t>
      </w:r>
      <w:r w:rsidRPr="00CC6961">
        <w:rPr>
          <w:bCs/>
          <w:sz w:val="26"/>
          <w:szCs w:val="26"/>
        </w:rPr>
        <w:t xml:space="preserve">mnego aneksu pod rygorem nieważności za wyjątkiem zmian dotyczących ceny w przypadku zmiany stawki podatku VAT, zmiany stawki podatku akcyzowego, stawek opłat dystrybucyjnych, które będą obowiązywały od dnia wejścia w </w:t>
      </w:r>
      <w:r w:rsidR="00CD09E7" w:rsidRPr="00CC6961">
        <w:rPr>
          <w:bCs/>
          <w:sz w:val="26"/>
          <w:szCs w:val="26"/>
        </w:rPr>
        <w:t>ż</w:t>
      </w:r>
      <w:r w:rsidRPr="00CC6961">
        <w:rPr>
          <w:bCs/>
          <w:sz w:val="26"/>
          <w:szCs w:val="26"/>
        </w:rPr>
        <w:t>ycie nowych przepisów i nie będą wymagały zgody Zamawiającego.</w:t>
      </w:r>
    </w:p>
    <w:p w14:paraId="7B361F0A" w14:textId="77777777" w:rsidR="00CD09E7" w:rsidRPr="00CC6961" w:rsidRDefault="00763494">
      <w:pPr>
        <w:numPr>
          <w:ilvl w:val="0"/>
          <w:numId w:val="17"/>
        </w:numPr>
        <w:spacing w:line="276" w:lineRule="auto"/>
        <w:jc w:val="both"/>
        <w:rPr>
          <w:bCs/>
          <w:sz w:val="26"/>
          <w:szCs w:val="26"/>
        </w:rPr>
      </w:pPr>
      <w:r w:rsidRPr="00CC6961">
        <w:rPr>
          <w:sz w:val="26"/>
          <w:szCs w:val="26"/>
        </w:rPr>
        <w:t xml:space="preserve">Wszelkie zawiadomienia i korespondencja związana z </w:t>
      </w:r>
      <w:r w:rsidR="00CD09E7" w:rsidRPr="00CC6961">
        <w:rPr>
          <w:sz w:val="26"/>
          <w:szCs w:val="26"/>
        </w:rPr>
        <w:t>u</w:t>
      </w:r>
      <w:r w:rsidRPr="00CC6961">
        <w:rPr>
          <w:sz w:val="26"/>
          <w:szCs w:val="26"/>
        </w:rPr>
        <w:t>mową powinna być kierowana pod następujące adresy:</w:t>
      </w:r>
      <w:r w:rsidR="00CD09E7" w:rsidRPr="00CC6961">
        <w:rPr>
          <w:bCs/>
          <w:sz w:val="26"/>
          <w:szCs w:val="26"/>
        </w:rPr>
        <w:t xml:space="preserve"> </w:t>
      </w:r>
    </w:p>
    <w:p w14:paraId="6651B56C" w14:textId="77777777" w:rsidR="00CD09E7" w:rsidRPr="00CC6961" w:rsidRDefault="00763494">
      <w:pPr>
        <w:spacing w:line="276" w:lineRule="auto"/>
        <w:ind w:left="720"/>
        <w:jc w:val="both"/>
        <w:rPr>
          <w:bCs/>
          <w:sz w:val="26"/>
          <w:szCs w:val="26"/>
        </w:rPr>
      </w:pPr>
      <w:r w:rsidRPr="00CC6961">
        <w:rPr>
          <w:sz w:val="26"/>
          <w:szCs w:val="26"/>
        </w:rPr>
        <w:t>1) dla Zamawiającego –  Dzielnicowe Biuro Finansów Oświaty-Włochy m.st. Warszawy, ul. Malownicza 31, 02-272 Warszawa</w:t>
      </w:r>
      <w:r w:rsidR="00CD09E7" w:rsidRPr="00CC6961">
        <w:rPr>
          <w:sz w:val="26"/>
          <w:szCs w:val="26"/>
        </w:rPr>
        <w:t>;</w:t>
      </w:r>
      <w:r w:rsidR="00CD09E7" w:rsidRPr="00CC6961">
        <w:rPr>
          <w:bCs/>
          <w:sz w:val="26"/>
          <w:szCs w:val="26"/>
        </w:rPr>
        <w:t xml:space="preserve"> </w:t>
      </w:r>
    </w:p>
    <w:p w14:paraId="67A9D490" w14:textId="77777777" w:rsidR="00CD09E7" w:rsidRPr="00CC6961" w:rsidRDefault="00763494">
      <w:pPr>
        <w:spacing w:line="276" w:lineRule="auto"/>
        <w:ind w:left="720"/>
        <w:jc w:val="both"/>
        <w:rPr>
          <w:bCs/>
          <w:sz w:val="26"/>
          <w:szCs w:val="26"/>
        </w:rPr>
      </w:pPr>
      <w:r w:rsidRPr="00CC6961">
        <w:rPr>
          <w:sz w:val="26"/>
          <w:szCs w:val="26"/>
        </w:rPr>
        <w:t>2) dla Wykonawcy – ……………………………………</w:t>
      </w:r>
      <w:r w:rsidR="00862DBB" w:rsidRPr="00CC6961">
        <w:rPr>
          <w:color w:val="000000"/>
          <w:sz w:val="26"/>
          <w:szCs w:val="26"/>
        </w:rPr>
        <w:t>…</w:t>
      </w:r>
      <w:r w:rsidRPr="00CC6961">
        <w:rPr>
          <w:color w:val="000000"/>
          <w:sz w:val="26"/>
          <w:szCs w:val="26"/>
        </w:rPr>
        <w:t>.............................................................……</w:t>
      </w:r>
    </w:p>
    <w:p w14:paraId="794C7A77" w14:textId="77777777" w:rsidR="00CD09E7" w:rsidRPr="00CC6961" w:rsidRDefault="00B02179">
      <w:pPr>
        <w:numPr>
          <w:ilvl w:val="0"/>
          <w:numId w:val="17"/>
        </w:numPr>
        <w:spacing w:line="276" w:lineRule="auto"/>
        <w:jc w:val="both"/>
        <w:rPr>
          <w:bCs/>
          <w:sz w:val="26"/>
          <w:szCs w:val="26"/>
        </w:rPr>
      </w:pPr>
      <w:r w:rsidRPr="00CC6961">
        <w:rPr>
          <w:bCs/>
          <w:sz w:val="26"/>
          <w:szCs w:val="26"/>
        </w:rPr>
        <w:t>Osob</w:t>
      </w:r>
      <w:r w:rsidR="00CD09E7" w:rsidRPr="00CC6961">
        <w:rPr>
          <w:bCs/>
          <w:sz w:val="26"/>
          <w:szCs w:val="26"/>
        </w:rPr>
        <w:t>ą</w:t>
      </w:r>
      <w:r w:rsidRPr="00CC6961">
        <w:rPr>
          <w:bCs/>
          <w:sz w:val="26"/>
          <w:szCs w:val="26"/>
        </w:rPr>
        <w:t xml:space="preserve"> upowa</w:t>
      </w:r>
      <w:r w:rsidR="00CD09E7" w:rsidRPr="00CC6961">
        <w:rPr>
          <w:bCs/>
          <w:sz w:val="26"/>
          <w:szCs w:val="26"/>
        </w:rPr>
        <w:t>ż</w:t>
      </w:r>
      <w:r w:rsidRPr="00CC6961">
        <w:rPr>
          <w:bCs/>
          <w:sz w:val="26"/>
          <w:szCs w:val="26"/>
        </w:rPr>
        <w:t>nion</w:t>
      </w:r>
      <w:r w:rsidR="00CD09E7" w:rsidRPr="00CC6961">
        <w:rPr>
          <w:bCs/>
          <w:sz w:val="26"/>
          <w:szCs w:val="26"/>
        </w:rPr>
        <w:t>ą</w:t>
      </w:r>
      <w:r w:rsidRPr="00CC6961">
        <w:rPr>
          <w:bCs/>
          <w:sz w:val="26"/>
          <w:szCs w:val="26"/>
        </w:rPr>
        <w:t xml:space="preserve"> do kontaktów w imieniu Wykonawcy jest : ……………………</w:t>
      </w:r>
      <w:r w:rsidR="00CD09E7" w:rsidRPr="00CC6961">
        <w:rPr>
          <w:bCs/>
          <w:sz w:val="26"/>
          <w:szCs w:val="26"/>
        </w:rPr>
        <w:t>…….</w:t>
      </w:r>
      <w:r w:rsidRPr="00CC6961">
        <w:rPr>
          <w:bCs/>
          <w:sz w:val="26"/>
          <w:szCs w:val="26"/>
        </w:rPr>
        <w:t>…………, tel</w:t>
      </w:r>
      <w:r w:rsidR="00CD09E7" w:rsidRPr="00CC6961">
        <w:rPr>
          <w:bCs/>
          <w:sz w:val="26"/>
          <w:szCs w:val="26"/>
        </w:rPr>
        <w:t>.</w:t>
      </w:r>
      <w:r w:rsidRPr="00CC6961">
        <w:rPr>
          <w:bCs/>
          <w:sz w:val="26"/>
          <w:szCs w:val="26"/>
        </w:rPr>
        <w:t xml:space="preserve"> …</w:t>
      </w:r>
      <w:r w:rsidR="00CD09E7" w:rsidRPr="00CC6961">
        <w:rPr>
          <w:bCs/>
          <w:sz w:val="26"/>
          <w:szCs w:val="26"/>
        </w:rPr>
        <w:t>…………………….</w:t>
      </w:r>
      <w:r w:rsidRPr="00CC6961">
        <w:rPr>
          <w:bCs/>
          <w:sz w:val="26"/>
          <w:szCs w:val="26"/>
        </w:rPr>
        <w:t>…….., adres e-mail: ……………………</w:t>
      </w:r>
    </w:p>
    <w:p w14:paraId="0603257D" w14:textId="77777777" w:rsidR="00CD09E7" w:rsidRPr="00CC6961" w:rsidRDefault="00B02179">
      <w:pPr>
        <w:numPr>
          <w:ilvl w:val="0"/>
          <w:numId w:val="17"/>
        </w:numPr>
        <w:spacing w:line="276" w:lineRule="auto"/>
        <w:jc w:val="both"/>
        <w:rPr>
          <w:bCs/>
          <w:sz w:val="26"/>
          <w:szCs w:val="26"/>
        </w:rPr>
      </w:pPr>
      <w:r w:rsidRPr="00CC6961">
        <w:rPr>
          <w:bCs/>
          <w:sz w:val="26"/>
          <w:szCs w:val="26"/>
        </w:rPr>
        <w:t>Zmiana osoby upoważnionej przez Wykonawcę do kontaktów wymaga pis</w:t>
      </w:r>
      <w:r w:rsidR="00CD09E7" w:rsidRPr="00CC6961">
        <w:rPr>
          <w:bCs/>
          <w:sz w:val="26"/>
          <w:szCs w:val="26"/>
        </w:rPr>
        <w:t>e</w:t>
      </w:r>
      <w:r w:rsidRPr="00CC6961">
        <w:rPr>
          <w:bCs/>
          <w:sz w:val="26"/>
          <w:szCs w:val="26"/>
        </w:rPr>
        <w:t>mnego powiadomienia Zamawiającego.</w:t>
      </w:r>
    </w:p>
    <w:p w14:paraId="41C1E26F" w14:textId="77777777" w:rsidR="00CD09E7" w:rsidRPr="00CC6961" w:rsidRDefault="00B02179">
      <w:pPr>
        <w:numPr>
          <w:ilvl w:val="0"/>
          <w:numId w:val="17"/>
        </w:numPr>
        <w:spacing w:line="276" w:lineRule="auto"/>
        <w:jc w:val="both"/>
        <w:rPr>
          <w:bCs/>
          <w:sz w:val="26"/>
          <w:szCs w:val="26"/>
        </w:rPr>
      </w:pPr>
      <w:r w:rsidRPr="00CC6961">
        <w:rPr>
          <w:bCs/>
          <w:sz w:val="26"/>
          <w:szCs w:val="26"/>
        </w:rPr>
        <w:t>Korespondencję związan</w:t>
      </w:r>
      <w:r w:rsidR="00CD09E7" w:rsidRPr="00CC6961">
        <w:rPr>
          <w:bCs/>
          <w:sz w:val="26"/>
          <w:szCs w:val="26"/>
        </w:rPr>
        <w:t>ą</w:t>
      </w:r>
      <w:r w:rsidRPr="00CC6961">
        <w:rPr>
          <w:bCs/>
          <w:sz w:val="26"/>
          <w:szCs w:val="26"/>
        </w:rPr>
        <w:t xml:space="preserve"> z bieżącym poborem/fakturami Wykonawca kierować będzie na adres Odbiorców faktur, zgodnie z tre</w:t>
      </w:r>
      <w:r w:rsidR="00CD09E7" w:rsidRPr="00CC6961">
        <w:rPr>
          <w:bCs/>
          <w:sz w:val="26"/>
          <w:szCs w:val="26"/>
        </w:rPr>
        <w:t>ś</w:t>
      </w:r>
      <w:r w:rsidRPr="00CC6961">
        <w:rPr>
          <w:bCs/>
          <w:sz w:val="26"/>
          <w:szCs w:val="26"/>
        </w:rPr>
        <w:t>cią załącznika nr 1 do umowy.</w:t>
      </w:r>
    </w:p>
    <w:p w14:paraId="461894BD" w14:textId="77777777" w:rsidR="00CD09E7" w:rsidRPr="00CC6961" w:rsidRDefault="00763494">
      <w:pPr>
        <w:numPr>
          <w:ilvl w:val="0"/>
          <w:numId w:val="17"/>
        </w:numPr>
        <w:spacing w:line="276" w:lineRule="auto"/>
        <w:jc w:val="both"/>
        <w:rPr>
          <w:bCs/>
          <w:sz w:val="26"/>
          <w:szCs w:val="26"/>
        </w:rPr>
      </w:pPr>
      <w:r w:rsidRPr="00CC6961">
        <w:rPr>
          <w:sz w:val="26"/>
          <w:szCs w:val="26"/>
        </w:rPr>
        <w:t>Strony zobowiązują się do niezwłocznego, wzajemnego pisemnego powiadamiania o każdej zmianie ich siedziby lub adresu dla doręczeń korespondencji. W przypadku naruszenia powyższego obowiązku pismo skierowane listem poleconym na ostatni podany adres będzie uznane za doręczone skutecznie z upływem terminu jego odbioru, wyznaczonego przez placówkę pocztową. Powyższe postanowienie nie wyłącza możliwości złożenia korespondencji bezpośrednio pod wskazanym adresem lub doręczenia jej bezpośrednio osobie uprawnionej do reprezentacji Strony.</w:t>
      </w:r>
    </w:p>
    <w:p w14:paraId="380EFD63" w14:textId="3A1EEB3A" w:rsidR="00CD09E7" w:rsidRPr="00CC6961" w:rsidRDefault="00763494">
      <w:pPr>
        <w:numPr>
          <w:ilvl w:val="0"/>
          <w:numId w:val="17"/>
        </w:numPr>
        <w:spacing w:line="276" w:lineRule="auto"/>
        <w:jc w:val="both"/>
        <w:rPr>
          <w:bCs/>
          <w:sz w:val="26"/>
          <w:szCs w:val="26"/>
        </w:rPr>
      </w:pPr>
      <w:r w:rsidRPr="00CC6961">
        <w:rPr>
          <w:bCs/>
          <w:sz w:val="26"/>
          <w:szCs w:val="26"/>
        </w:rPr>
        <w:t xml:space="preserve">Ewentualne spory wynikłe w trakcie realizacji umowy będą rozstrzygane w pierwszej kolejności polubownie, na zasadzie porozumienia Stron. W przypadku braku takiego porozumienia, sporne kwestie rozstrzygane będą </w:t>
      </w:r>
      <w:r w:rsidRPr="00CC6961">
        <w:rPr>
          <w:sz w:val="26"/>
          <w:szCs w:val="26"/>
        </w:rPr>
        <w:t xml:space="preserve">przez Prezesa Urzędu Regulacji Energetyki, w zakresie należącym do jego kompetencji, a w pozostałym zakresie przez sąd </w:t>
      </w:r>
      <w:r w:rsidR="00B02179" w:rsidRPr="00CC6961">
        <w:rPr>
          <w:sz w:val="26"/>
          <w:szCs w:val="26"/>
        </w:rPr>
        <w:t xml:space="preserve">powszechny </w:t>
      </w:r>
      <w:r w:rsidR="00964405">
        <w:rPr>
          <w:sz w:val="26"/>
          <w:szCs w:val="26"/>
        </w:rPr>
        <w:t xml:space="preserve">miejscowo </w:t>
      </w:r>
      <w:r w:rsidRPr="00CC6961">
        <w:rPr>
          <w:sz w:val="26"/>
          <w:szCs w:val="26"/>
        </w:rPr>
        <w:t>właściwy dla siedziby Zamawiającego.</w:t>
      </w:r>
    </w:p>
    <w:p w14:paraId="321B99EE" w14:textId="77777777" w:rsidR="00CD09E7" w:rsidRPr="00CC6961" w:rsidRDefault="00763494">
      <w:pPr>
        <w:numPr>
          <w:ilvl w:val="0"/>
          <w:numId w:val="17"/>
        </w:numPr>
        <w:spacing w:line="276" w:lineRule="auto"/>
        <w:jc w:val="both"/>
        <w:rPr>
          <w:bCs/>
          <w:sz w:val="26"/>
          <w:szCs w:val="26"/>
        </w:rPr>
      </w:pPr>
      <w:r w:rsidRPr="00CC6961">
        <w:rPr>
          <w:sz w:val="26"/>
          <w:szCs w:val="26"/>
        </w:rPr>
        <w:t xml:space="preserve">W sprawach nie uregulowanych niniejszą umową mają zastosowanie odpowiednie przepisy, a w szczególności przepisy ustaw: Prawo zamówień publicznych, </w:t>
      </w:r>
      <w:r w:rsidR="00B02179" w:rsidRPr="00CC6961">
        <w:rPr>
          <w:sz w:val="26"/>
          <w:szCs w:val="26"/>
        </w:rPr>
        <w:t>Praw</w:t>
      </w:r>
      <w:r w:rsidR="00CD09E7" w:rsidRPr="00CC6961">
        <w:rPr>
          <w:sz w:val="26"/>
          <w:szCs w:val="26"/>
        </w:rPr>
        <w:t>o</w:t>
      </w:r>
      <w:r w:rsidR="00B02179" w:rsidRPr="00CC6961">
        <w:rPr>
          <w:sz w:val="26"/>
          <w:szCs w:val="26"/>
        </w:rPr>
        <w:t xml:space="preserve"> </w:t>
      </w:r>
      <w:r w:rsidR="00CD09E7" w:rsidRPr="00CC6961">
        <w:rPr>
          <w:sz w:val="26"/>
          <w:szCs w:val="26"/>
        </w:rPr>
        <w:t>E</w:t>
      </w:r>
      <w:r w:rsidR="00B02179" w:rsidRPr="00CC6961">
        <w:rPr>
          <w:sz w:val="26"/>
          <w:szCs w:val="26"/>
        </w:rPr>
        <w:t xml:space="preserve">nergetyczne, </w:t>
      </w:r>
      <w:r w:rsidRPr="00CC6961">
        <w:rPr>
          <w:sz w:val="26"/>
          <w:szCs w:val="26"/>
        </w:rPr>
        <w:t>Kodeks cywilny.</w:t>
      </w:r>
    </w:p>
    <w:p w14:paraId="67ED0691" w14:textId="77777777" w:rsidR="00CD09E7" w:rsidRPr="00CC6961" w:rsidRDefault="00763494">
      <w:pPr>
        <w:numPr>
          <w:ilvl w:val="0"/>
          <w:numId w:val="17"/>
        </w:numPr>
        <w:spacing w:line="276" w:lineRule="auto"/>
        <w:jc w:val="both"/>
        <w:rPr>
          <w:bCs/>
          <w:sz w:val="26"/>
          <w:szCs w:val="26"/>
        </w:rPr>
      </w:pPr>
      <w:r w:rsidRPr="00CC6961">
        <w:rPr>
          <w:sz w:val="26"/>
          <w:szCs w:val="26"/>
        </w:rPr>
        <w:lastRenderedPageBreak/>
        <w:t>Umowa niniejsza została sporządzona w trzech jednobrzmiących egzemplarzach, z czego 1 egzemplarz otrzymuje Wykonawca, a dwa egzemplarze otrzymuje Zamawiający</w:t>
      </w:r>
      <w:r w:rsidR="00CD09E7" w:rsidRPr="00CC6961">
        <w:rPr>
          <w:sz w:val="26"/>
          <w:szCs w:val="26"/>
        </w:rPr>
        <w:t>.</w:t>
      </w:r>
    </w:p>
    <w:p w14:paraId="0B21D0FB" w14:textId="4D7DF78A" w:rsidR="00763494" w:rsidRPr="00CC6961" w:rsidRDefault="00763494">
      <w:pPr>
        <w:numPr>
          <w:ilvl w:val="0"/>
          <w:numId w:val="17"/>
        </w:numPr>
        <w:spacing w:line="276" w:lineRule="auto"/>
        <w:jc w:val="both"/>
        <w:rPr>
          <w:bCs/>
          <w:sz w:val="26"/>
          <w:szCs w:val="26"/>
        </w:rPr>
      </w:pPr>
      <w:r w:rsidRPr="00CC6961">
        <w:rPr>
          <w:sz w:val="26"/>
          <w:szCs w:val="26"/>
        </w:rPr>
        <w:t>Integralną część niniejszej umowy stanowią załączniki</w:t>
      </w:r>
      <w:r w:rsidR="00D87A7C">
        <w:rPr>
          <w:sz w:val="26"/>
          <w:szCs w:val="26"/>
        </w:rPr>
        <w:t>:</w:t>
      </w:r>
    </w:p>
    <w:p w14:paraId="2B5ADAAB" w14:textId="03367F66" w:rsidR="00BA343D" w:rsidRPr="00CC6961" w:rsidRDefault="00BA343D">
      <w:pPr>
        <w:numPr>
          <w:ilvl w:val="0"/>
          <w:numId w:val="18"/>
        </w:numPr>
        <w:spacing w:line="276" w:lineRule="auto"/>
        <w:jc w:val="both"/>
        <w:rPr>
          <w:bCs/>
          <w:sz w:val="26"/>
          <w:szCs w:val="26"/>
        </w:rPr>
      </w:pPr>
      <w:r w:rsidRPr="00CC6961">
        <w:rPr>
          <w:sz w:val="26"/>
          <w:szCs w:val="26"/>
        </w:rPr>
        <w:t xml:space="preserve">załącznik nr 1 – </w:t>
      </w:r>
      <w:r w:rsidR="00526221">
        <w:rPr>
          <w:sz w:val="26"/>
          <w:szCs w:val="26"/>
        </w:rPr>
        <w:t>wykaz obiektów i koszty związane z realizacją zamówienia (formularz ofertowy)</w:t>
      </w:r>
      <w:r w:rsidRPr="00CC6961">
        <w:rPr>
          <w:sz w:val="26"/>
          <w:szCs w:val="26"/>
        </w:rPr>
        <w:t>,</w:t>
      </w:r>
    </w:p>
    <w:p w14:paraId="57838F69" w14:textId="77777777" w:rsidR="00BA343D" w:rsidRPr="00CC6961" w:rsidRDefault="00BA343D">
      <w:pPr>
        <w:numPr>
          <w:ilvl w:val="0"/>
          <w:numId w:val="18"/>
        </w:numPr>
        <w:spacing w:line="276" w:lineRule="auto"/>
        <w:jc w:val="both"/>
        <w:rPr>
          <w:bCs/>
          <w:sz w:val="26"/>
          <w:szCs w:val="26"/>
        </w:rPr>
      </w:pPr>
      <w:r w:rsidRPr="00CC6961">
        <w:rPr>
          <w:sz w:val="26"/>
          <w:szCs w:val="26"/>
        </w:rPr>
        <w:t>załącznik nr 2 – pełnomocnictwo.</w:t>
      </w:r>
    </w:p>
    <w:p w14:paraId="69CBAFD2" w14:textId="0A7586C5" w:rsidR="00BA343D" w:rsidRDefault="00BA343D">
      <w:pPr>
        <w:spacing w:line="276" w:lineRule="auto"/>
        <w:jc w:val="both"/>
        <w:rPr>
          <w:rFonts w:ascii="Arial" w:hAnsi="Arial" w:cs="Arial"/>
          <w:sz w:val="22"/>
          <w:szCs w:val="22"/>
        </w:rPr>
      </w:pPr>
      <w:r w:rsidRPr="00CC6961">
        <w:rPr>
          <w:sz w:val="26"/>
          <w:szCs w:val="26"/>
        </w:rPr>
        <w:br/>
      </w:r>
    </w:p>
    <w:p w14:paraId="4624F7F0" w14:textId="77777777" w:rsidR="00BA343D" w:rsidRDefault="00BA343D">
      <w:pPr>
        <w:spacing w:line="276" w:lineRule="auto"/>
        <w:jc w:val="both"/>
        <w:rPr>
          <w:rFonts w:ascii="Arial" w:hAnsi="Arial" w:cs="Arial"/>
          <w:sz w:val="22"/>
          <w:szCs w:val="22"/>
        </w:rPr>
      </w:pPr>
    </w:p>
    <w:p w14:paraId="13487FAB" w14:textId="77777777" w:rsidR="00BA343D" w:rsidRDefault="00BA343D">
      <w:pPr>
        <w:spacing w:line="276" w:lineRule="auto"/>
        <w:jc w:val="both"/>
        <w:rPr>
          <w:rFonts w:ascii="Arial" w:hAnsi="Arial" w:cs="Arial"/>
          <w:sz w:val="22"/>
          <w:szCs w:val="22"/>
        </w:rPr>
      </w:pPr>
    </w:p>
    <w:p w14:paraId="2EA85020" w14:textId="77777777" w:rsidR="009F1C14" w:rsidRDefault="009F1C14">
      <w:pPr>
        <w:widowControl/>
        <w:autoSpaceDN/>
        <w:adjustRightInd/>
        <w:spacing w:line="276" w:lineRule="auto"/>
        <w:rPr>
          <w:rFonts w:ascii="Arial" w:hAnsi="Arial" w:cs="Arial"/>
          <w:b/>
          <w:bCs/>
          <w:sz w:val="22"/>
          <w:szCs w:val="22"/>
        </w:rPr>
        <w:pPrChange w:id="0" w:author="Dorota Burlewicz" w:date="2022-03-10T12:51:00Z">
          <w:pPr>
            <w:widowControl/>
            <w:autoSpaceDN/>
            <w:adjustRightInd/>
          </w:pPr>
        </w:pPrChange>
      </w:pPr>
      <w:r>
        <w:rPr>
          <w:rFonts w:ascii="Arial" w:hAnsi="Arial" w:cs="Arial"/>
          <w:b/>
          <w:bCs/>
          <w:sz w:val="22"/>
          <w:szCs w:val="22"/>
        </w:rPr>
        <w:br w:type="page"/>
      </w:r>
    </w:p>
    <w:p w14:paraId="5F566F8D" w14:textId="79B1A232" w:rsidR="00CD09E7" w:rsidRPr="00BA343D" w:rsidRDefault="00862DBB" w:rsidP="00BA343D">
      <w:pPr>
        <w:spacing w:line="276" w:lineRule="auto"/>
        <w:ind w:firstLine="708"/>
        <w:jc w:val="right"/>
        <w:rPr>
          <w:rFonts w:ascii="Arial" w:hAnsi="Arial" w:cs="Arial"/>
          <w:b/>
          <w:bCs/>
          <w:sz w:val="22"/>
          <w:szCs w:val="22"/>
        </w:rPr>
      </w:pPr>
      <w:r w:rsidRPr="00BA343D">
        <w:rPr>
          <w:rFonts w:ascii="Arial" w:hAnsi="Arial" w:cs="Arial"/>
          <w:b/>
          <w:bCs/>
          <w:sz w:val="22"/>
          <w:szCs w:val="22"/>
        </w:rPr>
        <w:lastRenderedPageBreak/>
        <w:t>Z</w:t>
      </w:r>
      <w:r w:rsidR="00CD09E7" w:rsidRPr="00BA343D">
        <w:rPr>
          <w:rFonts w:ascii="Arial" w:hAnsi="Arial" w:cs="Arial"/>
          <w:b/>
          <w:bCs/>
          <w:sz w:val="22"/>
          <w:szCs w:val="22"/>
        </w:rPr>
        <w:t>ał</w:t>
      </w:r>
      <w:r w:rsidR="00BA343D" w:rsidRPr="00BA343D">
        <w:rPr>
          <w:rFonts w:ascii="Arial" w:hAnsi="Arial" w:cs="Arial"/>
          <w:b/>
          <w:bCs/>
          <w:sz w:val="22"/>
          <w:szCs w:val="22"/>
        </w:rPr>
        <w:t>ą</w:t>
      </w:r>
      <w:r w:rsidR="00CD09E7" w:rsidRPr="00BA343D">
        <w:rPr>
          <w:rFonts w:ascii="Arial" w:hAnsi="Arial" w:cs="Arial"/>
          <w:b/>
          <w:bCs/>
          <w:sz w:val="22"/>
          <w:szCs w:val="22"/>
        </w:rPr>
        <w:t>cznik</w:t>
      </w:r>
      <w:r>
        <w:rPr>
          <w:rFonts w:ascii="Arial" w:hAnsi="Arial" w:cs="Arial"/>
          <w:b/>
          <w:bCs/>
          <w:sz w:val="22"/>
          <w:szCs w:val="22"/>
        </w:rPr>
        <w:t xml:space="preserve"> nr 1</w:t>
      </w:r>
      <w:r w:rsidR="00CD09E7" w:rsidRPr="00BA343D">
        <w:rPr>
          <w:rFonts w:ascii="Arial" w:hAnsi="Arial" w:cs="Arial"/>
          <w:b/>
          <w:bCs/>
          <w:sz w:val="22"/>
          <w:szCs w:val="22"/>
        </w:rPr>
        <w:t xml:space="preserve"> do umowy </w:t>
      </w:r>
    </w:p>
    <w:p w14:paraId="1202696A" w14:textId="77777777" w:rsidR="00763494" w:rsidRPr="007F6F8C" w:rsidRDefault="00763494" w:rsidP="007F6F8C">
      <w:pPr>
        <w:spacing w:line="276" w:lineRule="auto"/>
        <w:ind w:hanging="1080"/>
        <w:jc w:val="both"/>
        <w:rPr>
          <w:rFonts w:ascii="Arial" w:hAnsi="Arial" w:cs="Arial"/>
          <w:bCs/>
          <w:sz w:val="22"/>
          <w:szCs w:val="22"/>
        </w:rPr>
      </w:pPr>
    </w:p>
    <w:p w14:paraId="0192BE49" w14:textId="77777777" w:rsidR="00DE7C83" w:rsidRPr="007F6F8C" w:rsidRDefault="00DE7C83" w:rsidP="007F6F8C">
      <w:pPr>
        <w:spacing w:line="276" w:lineRule="auto"/>
        <w:rPr>
          <w:rFonts w:ascii="Arial" w:hAnsi="Arial" w:cs="Arial"/>
          <w:bCs/>
          <w:sz w:val="22"/>
          <w:szCs w:val="22"/>
        </w:rPr>
      </w:pPr>
    </w:p>
    <w:p w14:paraId="759AA187" w14:textId="77777777" w:rsidR="00DE7C83" w:rsidRDefault="00DE7C83" w:rsidP="007F6F8C">
      <w:pPr>
        <w:spacing w:line="276" w:lineRule="auto"/>
        <w:rPr>
          <w:rFonts w:ascii="Arial" w:hAnsi="Arial" w:cs="Arial"/>
          <w:bCs/>
          <w:sz w:val="22"/>
          <w:szCs w:val="22"/>
        </w:rPr>
      </w:pPr>
    </w:p>
    <w:p w14:paraId="582213F0" w14:textId="1EE2E406" w:rsidR="00CF1D86" w:rsidRPr="00002B4E" w:rsidRDefault="00CF1D86" w:rsidP="00CF1D86">
      <w:pPr>
        <w:widowControl/>
        <w:autoSpaceDN/>
        <w:adjustRightInd/>
        <w:spacing w:line="288" w:lineRule="auto"/>
        <w:jc w:val="both"/>
        <w:rPr>
          <w:rFonts w:ascii="Arial Narrow" w:eastAsia="Times New Roman" w:hAnsi="Arial Narrow" w:cs="Arial"/>
          <w:b/>
          <w:spacing w:val="10"/>
          <w:sz w:val="18"/>
          <w:szCs w:val="18"/>
        </w:rPr>
      </w:pPr>
      <w:r>
        <w:rPr>
          <w:rFonts w:ascii="Arial Narrow" w:eastAsia="Times New Roman" w:hAnsi="Arial Narrow" w:cs="Arial"/>
          <w:b/>
          <w:spacing w:val="10"/>
          <w:sz w:val="18"/>
          <w:szCs w:val="18"/>
        </w:rPr>
        <w:t>Wykaz obiektów i k</w:t>
      </w:r>
      <w:r w:rsidRPr="00002B4E">
        <w:rPr>
          <w:rFonts w:ascii="Arial Narrow" w:eastAsia="Times New Roman" w:hAnsi="Arial Narrow" w:cs="Arial"/>
          <w:b/>
          <w:spacing w:val="10"/>
          <w:sz w:val="18"/>
          <w:szCs w:val="18"/>
        </w:rPr>
        <w:t>oszty związane z realizacja zamówienia</w:t>
      </w:r>
    </w:p>
    <w:p w14:paraId="2E63D33A" w14:textId="77777777" w:rsidR="00CF1D86" w:rsidRPr="0015447D" w:rsidRDefault="00CF1D86" w:rsidP="00CF1D86">
      <w:pPr>
        <w:keepNext/>
        <w:widowControl/>
        <w:tabs>
          <w:tab w:val="left" w:pos="3229"/>
        </w:tabs>
        <w:autoSpaceDN/>
        <w:adjustRightInd/>
        <w:spacing w:line="288" w:lineRule="auto"/>
        <w:outlineLvl w:val="0"/>
        <w:rPr>
          <w:rFonts w:ascii="Arial Narrow" w:eastAsia="Times New Roman" w:hAnsi="Arial Narrow" w:cs="Tunga"/>
          <w:b/>
          <w:bCs/>
          <w:iCs/>
          <w:spacing w:val="10"/>
          <w:kern w:val="32"/>
          <w:sz w:val="20"/>
          <w:szCs w:val="20"/>
        </w:rPr>
      </w:pPr>
    </w:p>
    <w:p w14:paraId="26CB60D3" w14:textId="77777777" w:rsidR="00DE7C83" w:rsidRPr="007F6F8C" w:rsidRDefault="00DE7C83" w:rsidP="007F6F8C">
      <w:pPr>
        <w:spacing w:line="276" w:lineRule="auto"/>
        <w:rPr>
          <w:rFonts w:ascii="Arial" w:hAnsi="Arial" w:cs="Arial"/>
          <w:sz w:val="22"/>
          <w:szCs w:val="22"/>
        </w:rPr>
      </w:pPr>
    </w:p>
    <w:p w14:paraId="634E3AAB" w14:textId="77777777" w:rsidR="00DE7C83" w:rsidRPr="007F6F8C" w:rsidRDefault="00DE7C83" w:rsidP="007F6F8C">
      <w:pPr>
        <w:spacing w:line="276" w:lineRule="auto"/>
        <w:rPr>
          <w:rFonts w:ascii="Arial" w:hAnsi="Arial" w:cs="Arial"/>
          <w:sz w:val="22"/>
          <w:szCs w:val="22"/>
        </w:rPr>
      </w:pPr>
    </w:p>
    <w:sectPr w:rsidR="00DE7C83" w:rsidRPr="007F6F8C" w:rsidSect="000612B3">
      <w:footerReference w:type="default" r:id="rId8"/>
      <w:pgSz w:w="11906" w:h="16838" w:code="9"/>
      <w:pgMar w:top="720" w:right="720" w:bottom="720" w:left="720"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59437" w14:textId="77777777" w:rsidR="0096288E" w:rsidRDefault="0096288E" w:rsidP="008C3C0B">
      <w:r>
        <w:separator/>
      </w:r>
    </w:p>
  </w:endnote>
  <w:endnote w:type="continuationSeparator" w:id="0">
    <w:p w14:paraId="06052FFC" w14:textId="77777777" w:rsidR="0096288E" w:rsidRDefault="0096288E" w:rsidP="008C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Tunga">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FF16" w14:textId="77777777" w:rsidR="00BB19AA" w:rsidRDefault="00BB19AA">
    <w:pPr>
      <w:pStyle w:val="Stopka"/>
      <w:jc w:val="center"/>
    </w:pPr>
    <w:r>
      <w:fldChar w:fldCharType="begin"/>
    </w:r>
    <w:r>
      <w:instrText>PAGE   \* MERGEFORMAT</w:instrText>
    </w:r>
    <w:r>
      <w:fldChar w:fldCharType="separate"/>
    </w:r>
    <w:r w:rsidR="0080465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22B47" w14:textId="77777777" w:rsidR="0096288E" w:rsidRDefault="0096288E" w:rsidP="008C3C0B">
      <w:r>
        <w:separator/>
      </w:r>
    </w:p>
  </w:footnote>
  <w:footnote w:type="continuationSeparator" w:id="0">
    <w:p w14:paraId="66916909" w14:textId="77777777" w:rsidR="0096288E" w:rsidRDefault="0096288E" w:rsidP="008C3C0B">
      <w:r>
        <w:continuationSeparator/>
      </w:r>
    </w:p>
  </w:footnote>
  <w:footnote w:id="1">
    <w:p w14:paraId="2FDC1A68" w14:textId="77777777" w:rsidR="00BB19AA" w:rsidRPr="005E6235" w:rsidRDefault="00BB19AA" w:rsidP="00616B56">
      <w:pPr>
        <w:pStyle w:val="Tekstprzypisudolnego"/>
        <w:jc w:val="both"/>
        <w:rPr>
          <w:sz w:val="22"/>
          <w:szCs w:val="22"/>
        </w:rPr>
      </w:pPr>
      <w:r w:rsidRPr="00796481">
        <w:rPr>
          <w:rStyle w:val="Odwoanieprzypisudolnego"/>
          <w:rFonts w:ascii="Arial" w:hAnsi="Arial" w:cs="Arial"/>
          <w:sz w:val="22"/>
          <w:szCs w:val="22"/>
        </w:rPr>
        <w:footnoteRef/>
      </w:r>
      <w:r w:rsidRPr="00796481">
        <w:rPr>
          <w:rFonts w:ascii="Arial" w:hAnsi="Arial" w:cs="Arial"/>
          <w:sz w:val="22"/>
          <w:szCs w:val="22"/>
        </w:rPr>
        <w:t xml:space="preserve"> </w:t>
      </w:r>
      <w:r w:rsidRPr="005E6235">
        <w:rPr>
          <w:sz w:val="22"/>
          <w:szCs w:val="22"/>
        </w:rPr>
        <w:t>Niniejszy zapis zostanie wykreślony z umowy w przypadku, gdy wybrany wykonawca nie jest właścicielem sieci dystrybucyjnej</w:t>
      </w:r>
    </w:p>
  </w:footnote>
  <w:footnote w:id="2">
    <w:p w14:paraId="26E117D5" w14:textId="3FD52337" w:rsidR="00BB19AA" w:rsidRDefault="00BB19AA" w:rsidP="007202C1">
      <w:pPr>
        <w:pStyle w:val="Tekstprzypisudolnego"/>
        <w:jc w:val="both"/>
      </w:pPr>
      <w:r w:rsidRPr="00796481">
        <w:rPr>
          <w:rStyle w:val="Odwoanieprzypisudolnego"/>
          <w:rFonts w:ascii="Arial" w:hAnsi="Arial" w:cs="Arial"/>
          <w:sz w:val="22"/>
          <w:szCs w:val="22"/>
        </w:rPr>
        <w:footnoteRef/>
      </w:r>
      <w:r w:rsidRPr="00796481">
        <w:rPr>
          <w:rFonts w:ascii="Arial" w:hAnsi="Arial" w:cs="Arial"/>
          <w:sz w:val="22"/>
          <w:szCs w:val="22"/>
        </w:rPr>
        <w:t xml:space="preserve"> </w:t>
      </w:r>
      <w:r w:rsidRPr="005E6235">
        <w:rPr>
          <w:sz w:val="22"/>
          <w:szCs w:val="22"/>
        </w:rPr>
        <w:t>Niniejszy zapis zostanie wykreślony z umowy w przypadku, gdy wybrany wykonawca jest jednocześnie właścicielem sieci dystrybucyjnej</w:t>
      </w:r>
    </w:p>
  </w:footnote>
  <w:footnote w:id="3">
    <w:p w14:paraId="73DD7BAD" w14:textId="77777777" w:rsidR="00762864" w:rsidRPr="00762864" w:rsidRDefault="00762864" w:rsidP="00762864">
      <w:pPr>
        <w:pStyle w:val="Tekstprzypisudolnego"/>
        <w:jc w:val="both"/>
        <w:rPr>
          <w:sz w:val="22"/>
          <w:szCs w:val="22"/>
        </w:rPr>
      </w:pPr>
      <w:r w:rsidRPr="001B489C">
        <w:rPr>
          <w:rStyle w:val="Odwoanieprzypisudolnego"/>
          <w:rFonts w:ascii="Arial" w:hAnsi="Arial" w:cs="Arial"/>
          <w:sz w:val="22"/>
          <w:szCs w:val="22"/>
        </w:rPr>
        <w:footnoteRef/>
      </w:r>
      <w:r w:rsidRPr="001B489C">
        <w:rPr>
          <w:rFonts w:ascii="Arial" w:hAnsi="Arial" w:cs="Arial"/>
          <w:sz w:val="22"/>
          <w:szCs w:val="22"/>
        </w:rPr>
        <w:t xml:space="preserve"> </w:t>
      </w:r>
      <w:r w:rsidRPr="00762864">
        <w:rPr>
          <w:sz w:val="22"/>
          <w:szCs w:val="22"/>
        </w:rPr>
        <w:t>niniejszy zapis zostanie wykreślony z umowy w przypadku, gdy wybrany wykonawca nie zobowiązał się do udostępnienia internetowego serwisu obsługi klienta dla każdego Punktu Poboru</w:t>
      </w:r>
    </w:p>
    <w:p w14:paraId="12DE886C" w14:textId="77777777" w:rsidR="00762864" w:rsidRDefault="00762864" w:rsidP="00762864">
      <w:pPr>
        <w:pStyle w:val="Tekstprzypisudolnego"/>
      </w:pPr>
    </w:p>
    <w:p w14:paraId="7E245259" w14:textId="77777777" w:rsidR="00762864" w:rsidRDefault="00762864" w:rsidP="00762864">
      <w:pPr>
        <w:pStyle w:val="Tekstprzypisudolnego"/>
      </w:pPr>
    </w:p>
  </w:footnote>
  <w:footnote w:id="4">
    <w:p w14:paraId="51C74F61" w14:textId="04B05D62" w:rsidR="00AC7DB8" w:rsidRDefault="00AC7DB8">
      <w:pPr>
        <w:pStyle w:val="Tekstprzypisudolnego"/>
      </w:pPr>
      <w:r>
        <w:rPr>
          <w:rStyle w:val="Odwoanieprzypisudolnego"/>
        </w:rPr>
        <w:footnoteRef/>
      </w:r>
      <w:r>
        <w:t xml:space="preserve"> </w:t>
      </w:r>
      <w:r w:rsidRPr="00AC7DB8">
        <w:t>Zgodnie z deklaracją (oświadczeniem) złożoną przez Wykonawcę w druku oferty. Jeżeli Wykonawca w druku oferty nie zobowiąże się do zatrudnienia przy realizacji niniejszej Umowy osoby/osób z niepełnosprawnościami zapisy zostaną usunięte z Umowy</w:t>
      </w:r>
    </w:p>
  </w:footnote>
  <w:footnote w:id="5">
    <w:p w14:paraId="4A1A079B" w14:textId="77777777" w:rsidR="00BB19AA" w:rsidRPr="001B489C" w:rsidRDefault="00BB19AA" w:rsidP="00507297">
      <w:pPr>
        <w:pStyle w:val="Tekstprzypisudolnego"/>
        <w:jc w:val="both"/>
        <w:rPr>
          <w:rFonts w:ascii="Arial" w:hAnsi="Arial" w:cs="Arial"/>
          <w:sz w:val="22"/>
          <w:szCs w:val="22"/>
        </w:rPr>
      </w:pPr>
      <w:r w:rsidRPr="001B489C">
        <w:rPr>
          <w:rStyle w:val="Odwoanieprzypisudolnego"/>
          <w:rFonts w:ascii="Arial" w:hAnsi="Arial" w:cs="Arial"/>
          <w:sz w:val="22"/>
          <w:szCs w:val="22"/>
        </w:rPr>
        <w:footnoteRef/>
      </w:r>
      <w:r w:rsidRPr="001B489C">
        <w:rPr>
          <w:rFonts w:ascii="Arial" w:hAnsi="Arial" w:cs="Arial"/>
          <w:sz w:val="22"/>
          <w:szCs w:val="22"/>
        </w:rPr>
        <w:t xml:space="preserve"> </w:t>
      </w:r>
      <w:r w:rsidRPr="007202C1">
        <w:rPr>
          <w:sz w:val="22"/>
          <w:szCs w:val="22"/>
        </w:rPr>
        <w:t>zapis dotyczący rozwiązania umowy dystrybucyjnej zostanie wykreślony z umowy w przypadku, gdy wybrany wykonawca jest jednocześnie właścicielem sieci dystrybucyjnej</w:t>
      </w:r>
    </w:p>
    <w:p w14:paraId="63A2AD4F" w14:textId="77777777" w:rsidR="00BB19AA" w:rsidRPr="001B489C" w:rsidRDefault="00BB19AA">
      <w:pPr>
        <w:pStyle w:val="Tekstprzypisudolnego"/>
        <w:rPr>
          <w:rFonts w:ascii="Arial" w:hAnsi="Arial" w:cs="Arial"/>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A1BE6130"/>
    <w:name w:val="WW8Num3"/>
    <w:lvl w:ilvl="0">
      <w:start w:val="1"/>
      <w:numFmt w:val="decimal"/>
      <w:lvlText w:val="%1."/>
      <w:lvlJc w:val="left"/>
      <w:pPr>
        <w:tabs>
          <w:tab w:val="num" w:pos="708"/>
        </w:tabs>
        <w:ind w:left="720" w:hanging="360"/>
      </w:pPr>
      <w:rPr>
        <w:rFonts w:hint="default"/>
        <w:b/>
        <w:bCs w:val="0"/>
      </w:rPr>
    </w:lvl>
  </w:abstractNum>
  <w:abstractNum w:abstractNumId="1" w15:restartNumberingAfterBreak="0">
    <w:nsid w:val="0000000D"/>
    <w:multiLevelType w:val="multilevel"/>
    <w:tmpl w:val="10F86258"/>
    <w:name w:val="WW8Num15"/>
    <w:lvl w:ilvl="0">
      <w:start w:val="1"/>
      <w:numFmt w:val="decimal"/>
      <w:lvlText w:val="%1."/>
      <w:lvlJc w:val="left"/>
      <w:pPr>
        <w:tabs>
          <w:tab w:val="num" w:pos="0"/>
        </w:tabs>
        <w:ind w:left="720" w:hanging="360"/>
      </w:pPr>
      <w:rPr>
        <w:rFonts w:ascii="Arial" w:hAnsi="Arial" w:cs="Arial" w:hint="default"/>
        <w:b/>
        <w:sz w:val="24"/>
        <w:szCs w:val="24"/>
      </w:rPr>
    </w:lvl>
    <w:lvl w:ilvl="1">
      <w:start w:val="1"/>
      <w:numFmt w:val="lowerLetter"/>
      <w:lvlText w:val="%2)"/>
      <w:lvlJc w:val="left"/>
      <w:pPr>
        <w:tabs>
          <w:tab w:val="num" w:pos="1440"/>
        </w:tabs>
        <w:ind w:left="1440" w:hanging="360"/>
      </w:pPr>
      <w:rPr>
        <w:rFonts w:ascii="Arial" w:hAnsi="Arial" w:cs="Arial" w:hint="default"/>
        <w:b/>
        <w:bCs w:val="0"/>
        <w:i w:val="0"/>
        <w:sz w:val="24"/>
        <w:szCs w:val="24"/>
        <w:u w:val="single"/>
      </w:rPr>
    </w:lvl>
    <w:lvl w:ilvl="2">
      <w:start w:val="1"/>
      <w:numFmt w:val="lowerRoman"/>
      <w:lvlText w:val="%3."/>
      <w:lvlJc w:val="right"/>
      <w:pPr>
        <w:tabs>
          <w:tab w:val="num" w:pos="0"/>
        </w:tabs>
        <w:ind w:left="2160" w:hanging="180"/>
      </w:pPr>
    </w:lvl>
    <w:lvl w:ilvl="3">
      <w:start w:val="1"/>
      <w:numFmt w:val="decimal"/>
      <w:lvlText w:val="%4."/>
      <w:lvlJc w:val="left"/>
      <w:pPr>
        <w:tabs>
          <w:tab w:val="num" w:pos="-1102"/>
        </w:tabs>
        <w:ind w:left="1778" w:hanging="360"/>
      </w:pPr>
      <w:rPr>
        <w:rFonts w:ascii="Arial" w:hAnsi="Arial" w:cs="Arial" w:hint="default"/>
        <w:b/>
        <w:bCs/>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46585B"/>
    <w:multiLevelType w:val="hybridMultilevel"/>
    <w:tmpl w:val="5D9A6ECA"/>
    <w:lvl w:ilvl="0" w:tplc="FFE6B2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91F6F51"/>
    <w:multiLevelType w:val="hybridMultilevel"/>
    <w:tmpl w:val="80ACD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061C75"/>
    <w:multiLevelType w:val="hybridMultilevel"/>
    <w:tmpl w:val="ABB0F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AF31B2"/>
    <w:multiLevelType w:val="hybridMultilevel"/>
    <w:tmpl w:val="671E5E86"/>
    <w:lvl w:ilvl="0" w:tplc="96EEAA70">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F4D286">
      <w:start w:val="1"/>
      <w:numFmt w:val="decimal"/>
      <w:lvlText w:val="%2)"/>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AE9510">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52D438">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5A1B42">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96467C">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68D6D8">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44AB18">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E03EF0">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5752E79"/>
    <w:multiLevelType w:val="hybridMultilevel"/>
    <w:tmpl w:val="A022D318"/>
    <w:lvl w:ilvl="0" w:tplc="210AD0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68862DA"/>
    <w:multiLevelType w:val="hybridMultilevel"/>
    <w:tmpl w:val="DD4E7C04"/>
    <w:lvl w:ilvl="0" w:tplc="2D7AEF84">
      <w:start w:val="1"/>
      <w:numFmt w:val="decimal"/>
      <w:lvlText w:val="%1)"/>
      <w:lvlJc w:val="left"/>
      <w:pPr>
        <w:ind w:left="1080" w:hanging="360"/>
      </w:pPr>
      <w:rPr>
        <w:rFonts w:eastAsia="Arial" w:hint="default"/>
        <w:color w:val="auto"/>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9B23C53"/>
    <w:multiLevelType w:val="hybridMultilevel"/>
    <w:tmpl w:val="3E7A2C98"/>
    <w:lvl w:ilvl="0" w:tplc="7C1469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F9B18F4"/>
    <w:multiLevelType w:val="hybridMultilevel"/>
    <w:tmpl w:val="354862F6"/>
    <w:lvl w:ilvl="0" w:tplc="BFF4A1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01A1F07"/>
    <w:multiLevelType w:val="hybridMultilevel"/>
    <w:tmpl w:val="F8B60C7C"/>
    <w:lvl w:ilvl="0" w:tplc="D47899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0AC6839"/>
    <w:multiLevelType w:val="hybridMultilevel"/>
    <w:tmpl w:val="FCC6EC62"/>
    <w:lvl w:ilvl="0" w:tplc="0B3C44B0">
      <w:start w:val="3"/>
      <w:numFmt w:val="decimal"/>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FCC4C6">
      <w:start w:val="1"/>
      <w:numFmt w:val="decimal"/>
      <w:lvlText w:val="%2)"/>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C8CE56">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4C2BAC">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DCDB90">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5CF3E0">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4E281A">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6A6214">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E472F6">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4107751"/>
    <w:multiLevelType w:val="hybridMultilevel"/>
    <w:tmpl w:val="653AC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F7410C"/>
    <w:multiLevelType w:val="hybridMultilevel"/>
    <w:tmpl w:val="45F06698"/>
    <w:lvl w:ilvl="0" w:tplc="613838EC">
      <w:start w:val="4"/>
      <w:numFmt w:val="decimal"/>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92108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EAA4F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76A30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F6A81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7CE89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D2FE9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7420E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70B6D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109492E"/>
    <w:multiLevelType w:val="hybridMultilevel"/>
    <w:tmpl w:val="9F32CA6A"/>
    <w:lvl w:ilvl="0" w:tplc="7144C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53B3402"/>
    <w:multiLevelType w:val="hybridMultilevel"/>
    <w:tmpl w:val="828213DC"/>
    <w:lvl w:ilvl="0" w:tplc="649298F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C7E3E33"/>
    <w:multiLevelType w:val="hybridMultilevel"/>
    <w:tmpl w:val="CE54FB1C"/>
    <w:lvl w:ilvl="0" w:tplc="E51630C8">
      <w:start w:val="1"/>
      <w:numFmt w:val="decimal"/>
      <w:lvlText w:val="%1)"/>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DA0118">
      <w:start w:val="1"/>
      <w:numFmt w:val="lowerLetter"/>
      <w:lvlText w:val="%2"/>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947AAE">
      <w:start w:val="1"/>
      <w:numFmt w:val="lowerRoman"/>
      <w:lvlText w:val="%3"/>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32CEEE">
      <w:start w:val="1"/>
      <w:numFmt w:val="decimal"/>
      <w:lvlText w:val="%4"/>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D42BDA">
      <w:start w:val="1"/>
      <w:numFmt w:val="lowerLetter"/>
      <w:lvlText w:val="%5"/>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36EE48">
      <w:start w:val="1"/>
      <w:numFmt w:val="lowerRoman"/>
      <w:lvlText w:val="%6"/>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DA61F2">
      <w:start w:val="1"/>
      <w:numFmt w:val="decimal"/>
      <w:lvlText w:val="%7"/>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88D986">
      <w:start w:val="1"/>
      <w:numFmt w:val="lowerLetter"/>
      <w:lvlText w:val="%8"/>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361476">
      <w:start w:val="1"/>
      <w:numFmt w:val="lowerRoman"/>
      <w:lvlText w:val="%9"/>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1921798"/>
    <w:multiLevelType w:val="hybridMultilevel"/>
    <w:tmpl w:val="64C2E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884E0C"/>
    <w:multiLevelType w:val="hybridMultilevel"/>
    <w:tmpl w:val="5AF4D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582124"/>
    <w:multiLevelType w:val="hybridMultilevel"/>
    <w:tmpl w:val="5B8C95A0"/>
    <w:lvl w:ilvl="0" w:tplc="0FF4772A">
      <w:start w:val="1"/>
      <w:numFmt w:val="decimal"/>
      <w:lvlText w:val="%1)"/>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A0361E">
      <w:start w:val="1"/>
      <w:numFmt w:val="lowerLetter"/>
      <w:lvlText w:val="%2"/>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4A0B6A">
      <w:start w:val="1"/>
      <w:numFmt w:val="lowerRoman"/>
      <w:lvlText w:val="%3"/>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FECC0C">
      <w:start w:val="1"/>
      <w:numFmt w:val="decimal"/>
      <w:lvlText w:val="%4"/>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36BBCC">
      <w:start w:val="1"/>
      <w:numFmt w:val="lowerLetter"/>
      <w:lvlText w:val="%5"/>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1ACBF4">
      <w:start w:val="1"/>
      <w:numFmt w:val="lowerRoman"/>
      <w:lvlText w:val="%6"/>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12B382">
      <w:start w:val="1"/>
      <w:numFmt w:val="decimal"/>
      <w:lvlText w:val="%7"/>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784EB4">
      <w:start w:val="1"/>
      <w:numFmt w:val="lowerLetter"/>
      <w:lvlText w:val="%8"/>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842D54">
      <w:start w:val="1"/>
      <w:numFmt w:val="lowerRoman"/>
      <w:lvlText w:val="%9"/>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5A98388C"/>
    <w:multiLevelType w:val="hybridMultilevel"/>
    <w:tmpl w:val="09265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714192"/>
    <w:multiLevelType w:val="hybridMultilevel"/>
    <w:tmpl w:val="B1382C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0555D9"/>
    <w:multiLevelType w:val="hybridMultilevel"/>
    <w:tmpl w:val="F210D6CA"/>
    <w:lvl w:ilvl="0" w:tplc="BC42E604">
      <w:start w:val="1"/>
      <w:numFmt w:val="decimal"/>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1EAAF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145A4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0CF5D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1A585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7850B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F4099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A8F71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420AA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572751C"/>
    <w:multiLevelType w:val="hybridMultilevel"/>
    <w:tmpl w:val="2570A710"/>
    <w:lvl w:ilvl="0" w:tplc="83A84CF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985960">
      <w:start w:val="1"/>
      <w:numFmt w:val="lowerLetter"/>
      <w:lvlText w:val="%2"/>
      <w:lvlJc w:val="left"/>
      <w:pPr>
        <w:ind w:left="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BCC924">
      <w:start w:val="1"/>
      <w:numFmt w:val="decimal"/>
      <w:lvlRestart w:val="0"/>
      <w:lvlText w:val="%3)"/>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EAC8F0">
      <w:start w:val="1"/>
      <w:numFmt w:val="decimal"/>
      <w:lvlText w:val="%4"/>
      <w:lvlJc w:val="left"/>
      <w:pPr>
        <w:ind w:left="1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7E8B68">
      <w:start w:val="1"/>
      <w:numFmt w:val="lowerLetter"/>
      <w:lvlText w:val="%5"/>
      <w:lvlJc w:val="left"/>
      <w:pPr>
        <w:ind w:left="2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BA9690">
      <w:start w:val="1"/>
      <w:numFmt w:val="lowerRoman"/>
      <w:lvlText w:val="%6"/>
      <w:lvlJc w:val="left"/>
      <w:pPr>
        <w:ind w:left="3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403882">
      <w:start w:val="1"/>
      <w:numFmt w:val="decimal"/>
      <w:lvlText w:val="%7"/>
      <w:lvlJc w:val="left"/>
      <w:pPr>
        <w:ind w:left="3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BC73DA">
      <w:start w:val="1"/>
      <w:numFmt w:val="lowerLetter"/>
      <w:lvlText w:val="%8"/>
      <w:lvlJc w:val="left"/>
      <w:pPr>
        <w:ind w:left="4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02B18A">
      <w:start w:val="1"/>
      <w:numFmt w:val="lowerRoman"/>
      <w:lvlText w:val="%9"/>
      <w:lvlJc w:val="left"/>
      <w:pPr>
        <w:ind w:left="5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76F3F4A"/>
    <w:multiLevelType w:val="hybridMultilevel"/>
    <w:tmpl w:val="DAE877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8F0222"/>
    <w:multiLevelType w:val="hybridMultilevel"/>
    <w:tmpl w:val="BEC89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5F33AD"/>
    <w:multiLevelType w:val="hybridMultilevel"/>
    <w:tmpl w:val="288E47B6"/>
    <w:lvl w:ilvl="0" w:tplc="0415000F">
      <w:start w:val="1"/>
      <w:numFmt w:val="decimal"/>
      <w:lvlText w:val="%1."/>
      <w:lvlJc w:val="left"/>
      <w:pPr>
        <w:ind w:left="720" w:hanging="360"/>
      </w:pPr>
      <w:rPr>
        <w:rFonts w:hint="default"/>
      </w:rPr>
    </w:lvl>
    <w:lvl w:ilvl="1" w:tplc="8932A8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6"/>
  </w:num>
  <w:num w:numId="3">
    <w:abstractNumId w:val="2"/>
  </w:num>
  <w:num w:numId="4">
    <w:abstractNumId w:val="18"/>
  </w:num>
  <w:num w:numId="5">
    <w:abstractNumId w:val="25"/>
  </w:num>
  <w:num w:numId="6">
    <w:abstractNumId w:val="4"/>
  </w:num>
  <w:num w:numId="7">
    <w:abstractNumId w:val="17"/>
  </w:num>
  <w:num w:numId="8">
    <w:abstractNumId w:val="10"/>
  </w:num>
  <w:num w:numId="9">
    <w:abstractNumId w:val="6"/>
  </w:num>
  <w:num w:numId="10">
    <w:abstractNumId w:val="21"/>
  </w:num>
  <w:num w:numId="11">
    <w:abstractNumId w:val="8"/>
  </w:num>
  <w:num w:numId="12">
    <w:abstractNumId w:val="3"/>
  </w:num>
  <w:num w:numId="13">
    <w:abstractNumId w:val="9"/>
  </w:num>
  <w:num w:numId="14">
    <w:abstractNumId w:val="12"/>
  </w:num>
  <w:num w:numId="15">
    <w:abstractNumId w:val="15"/>
  </w:num>
  <w:num w:numId="16">
    <w:abstractNumId w:val="7"/>
  </w:num>
  <w:num w:numId="17">
    <w:abstractNumId w:val="20"/>
  </w:num>
  <w:num w:numId="18">
    <w:abstractNumId w:val="14"/>
  </w:num>
  <w:num w:numId="19">
    <w:abstractNumId w:val="22"/>
  </w:num>
  <w:num w:numId="20">
    <w:abstractNumId w:val="19"/>
  </w:num>
  <w:num w:numId="21">
    <w:abstractNumId w:val="11"/>
  </w:num>
  <w:num w:numId="22">
    <w:abstractNumId w:val="5"/>
  </w:num>
  <w:num w:numId="23">
    <w:abstractNumId w:val="23"/>
  </w:num>
  <w:num w:numId="24">
    <w:abstractNumId w:val="16"/>
  </w:num>
  <w:num w:numId="25">
    <w:abstractNumId w:val="1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rota Burlewicz">
    <w15:presenceInfo w15:providerId="AD" w15:userId="S-1-5-21-2263860963-3469729404-3914992325-1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2C"/>
    <w:rsid w:val="0000419A"/>
    <w:rsid w:val="00007ED4"/>
    <w:rsid w:val="000103E1"/>
    <w:rsid w:val="00025703"/>
    <w:rsid w:val="00025CBA"/>
    <w:rsid w:val="00036D4B"/>
    <w:rsid w:val="00041E24"/>
    <w:rsid w:val="00041E6C"/>
    <w:rsid w:val="000506FC"/>
    <w:rsid w:val="00057702"/>
    <w:rsid w:val="000612B3"/>
    <w:rsid w:val="0006180E"/>
    <w:rsid w:val="0006474D"/>
    <w:rsid w:val="00066650"/>
    <w:rsid w:val="00072A88"/>
    <w:rsid w:val="00092FBA"/>
    <w:rsid w:val="0009556A"/>
    <w:rsid w:val="000A153D"/>
    <w:rsid w:val="000A2489"/>
    <w:rsid w:val="000B3775"/>
    <w:rsid w:val="000B458B"/>
    <w:rsid w:val="000B5B4D"/>
    <w:rsid w:val="000C313A"/>
    <w:rsid w:val="000C4606"/>
    <w:rsid w:val="000D4B2C"/>
    <w:rsid w:val="000D5528"/>
    <w:rsid w:val="000D7954"/>
    <w:rsid w:val="000E2884"/>
    <w:rsid w:val="000E3BBF"/>
    <w:rsid w:val="000E3CD7"/>
    <w:rsid w:val="000E7123"/>
    <w:rsid w:val="000E78A4"/>
    <w:rsid w:val="000F3780"/>
    <w:rsid w:val="000F7D34"/>
    <w:rsid w:val="00105F2C"/>
    <w:rsid w:val="0010755B"/>
    <w:rsid w:val="00132275"/>
    <w:rsid w:val="00133186"/>
    <w:rsid w:val="001371E9"/>
    <w:rsid w:val="00166EDE"/>
    <w:rsid w:val="0017223F"/>
    <w:rsid w:val="00172CD6"/>
    <w:rsid w:val="00185297"/>
    <w:rsid w:val="00185C67"/>
    <w:rsid w:val="00194A3B"/>
    <w:rsid w:val="001A4258"/>
    <w:rsid w:val="001B1B37"/>
    <w:rsid w:val="001B489C"/>
    <w:rsid w:val="001B704C"/>
    <w:rsid w:val="001D1503"/>
    <w:rsid w:val="001D79BA"/>
    <w:rsid w:val="001E1EE7"/>
    <w:rsid w:val="001F0C26"/>
    <w:rsid w:val="002003FA"/>
    <w:rsid w:val="00200C13"/>
    <w:rsid w:val="0020250B"/>
    <w:rsid w:val="00207ADC"/>
    <w:rsid w:val="002136FC"/>
    <w:rsid w:val="00217231"/>
    <w:rsid w:val="002337AD"/>
    <w:rsid w:val="002367CA"/>
    <w:rsid w:val="00252FBE"/>
    <w:rsid w:val="00257B2F"/>
    <w:rsid w:val="00265CDC"/>
    <w:rsid w:val="002756D3"/>
    <w:rsid w:val="002824D1"/>
    <w:rsid w:val="002857AA"/>
    <w:rsid w:val="002874B8"/>
    <w:rsid w:val="00294DD8"/>
    <w:rsid w:val="002A5BE1"/>
    <w:rsid w:val="002B141C"/>
    <w:rsid w:val="002D1683"/>
    <w:rsid w:val="002D58D9"/>
    <w:rsid w:val="002E13C8"/>
    <w:rsid w:val="002E3DAC"/>
    <w:rsid w:val="002E7BEF"/>
    <w:rsid w:val="002F0EDD"/>
    <w:rsid w:val="002F71C8"/>
    <w:rsid w:val="00301B6A"/>
    <w:rsid w:val="00306260"/>
    <w:rsid w:val="003078A6"/>
    <w:rsid w:val="003177A9"/>
    <w:rsid w:val="00330FF2"/>
    <w:rsid w:val="00361679"/>
    <w:rsid w:val="0036375C"/>
    <w:rsid w:val="003641C0"/>
    <w:rsid w:val="00372BAB"/>
    <w:rsid w:val="003A0140"/>
    <w:rsid w:val="003B3311"/>
    <w:rsid w:val="003D06D2"/>
    <w:rsid w:val="003D1D9E"/>
    <w:rsid w:val="003D7C10"/>
    <w:rsid w:val="003E09CB"/>
    <w:rsid w:val="003E0ECC"/>
    <w:rsid w:val="003E516D"/>
    <w:rsid w:val="003F0F7E"/>
    <w:rsid w:val="00400142"/>
    <w:rsid w:val="00402790"/>
    <w:rsid w:val="00407251"/>
    <w:rsid w:val="00410D2A"/>
    <w:rsid w:val="00410DA0"/>
    <w:rsid w:val="00411812"/>
    <w:rsid w:val="004156BB"/>
    <w:rsid w:val="00433AA4"/>
    <w:rsid w:val="004459F0"/>
    <w:rsid w:val="004472FF"/>
    <w:rsid w:val="00463ADB"/>
    <w:rsid w:val="00464A07"/>
    <w:rsid w:val="00466C6C"/>
    <w:rsid w:val="00473391"/>
    <w:rsid w:val="00477A42"/>
    <w:rsid w:val="00486E32"/>
    <w:rsid w:val="00487042"/>
    <w:rsid w:val="00487A76"/>
    <w:rsid w:val="004924C7"/>
    <w:rsid w:val="004A58ED"/>
    <w:rsid w:val="004C25AE"/>
    <w:rsid w:val="004D2303"/>
    <w:rsid w:val="004F1993"/>
    <w:rsid w:val="0050362D"/>
    <w:rsid w:val="00507297"/>
    <w:rsid w:val="00517BB9"/>
    <w:rsid w:val="00526221"/>
    <w:rsid w:val="00527B0B"/>
    <w:rsid w:val="00530D56"/>
    <w:rsid w:val="00537412"/>
    <w:rsid w:val="0054565B"/>
    <w:rsid w:val="00550C07"/>
    <w:rsid w:val="00566566"/>
    <w:rsid w:val="0056759C"/>
    <w:rsid w:val="005722C2"/>
    <w:rsid w:val="00577C88"/>
    <w:rsid w:val="005827CC"/>
    <w:rsid w:val="005866D4"/>
    <w:rsid w:val="00586CCC"/>
    <w:rsid w:val="00587C56"/>
    <w:rsid w:val="00592E3C"/>
    <w:rsid w:val="0059366D"/>
    <w:rsid w:val="00595DAC"/>
    <w:rsid w:val="005B08EF"/>
    <w:rsid w:val="005B7C7B"/>
    <w:rsid w:val="005C1CBB"/>
    <w:rsid w:val="005C2669"/>
    <w:rsid w:val="005C3240"/>
    <w:rsid w:val="005E1620"/>
    <w:rsid w:val="005E1E2E"/>
    <w:rsid w:val="005E6235"/>
    <w:rsid w:val="005F5F94"/>
    <w:rsid w:val="0060122C"/>
    <w:rsid w:val="00611086"/>
    <w:rsid w:val="00616B56"/>
    <w:rsid w:val="0062166B"/>
    <w:rsid w:val="00637089"/>
    <w:rsid w:val="006373D0"/>
    <w:rsid w:val="00641B48"/>
    <w:rsid w:val="006448F2"/>
    <w:rsid w:val="006550EB"/>
    <w:rsid w:val="00656B33"/>
    <w:rsid w:val="00663676"/>
    <w:rsid w:val="00663C70"/>
    <w:rsid w:val="006647F9"/>
    <w:rsid w:val="00683519"/>
    <w:rsid w:val="00695401"/>
    <w:rsid w:val="006A763B"/>
    <w:rsid w:val="006E5195"/>
    <w:rsid w:val="007016DD"/>
    <w:rsid w:val="00703F3D"/>
    <w:rsid w:val="00704295"/>
    <w:rsid w:val="00706393"/>
    <w:rsid w:val="00706A45"/>
    <w:rsid w:val="007202C1"/>
    <w:rsid w:val="00741325"/>
    <w:rsid w:val="00756346"/>
    <w:rsid w:val="00756536"/>
    <w:rsid w:val="00762864"/>
    <w:rsid w:val="00763494"/>
    <w:rsid w:val="007679B0"/>
    <w:rsid w:val="00772455"/>
    <w:rsid w:val="00776722"/>
    <w:rsid w:val="00777D51"/>
    <w:rsid w:val="00783E63"/>
    <w:rsid w:val="00793F00"/>
    <w:rsid w:val="00796481"/>
    <w:rsid w:val="007A26DD"/>
    <w:rsid w:val="007A2F40"/>
    <w:rsid w:val="007B0DCD"/>
    <w:rsid w:val="007B791C"/>
    <w:rsid w:val="007C12E7"/>
    <w:rsid w:val="007D4912"/>
    <w:rsid w:val="007E2C3C"/>
    <w:rsid w:val="007E3523"/>
    <w:rsid w:val="007E4CC1"/>
    <w:rsid w:val="007E6806"/>
    <w:rsid w:val="007F6F8C"/>
    <w:rsid w:val="00804654"/>
    <w:rsid w:val="008143FE"/>
    <w:rsid w:val="00824E2D"/>
    <w:rsid w:val="0082508A"/>
    <w:rsid w:val="00850443"/>
    <w:rsid w:val="0085421E"/>
    <w:rsid w:val="00857666"/>
    <w:rsid w:val="00862DBB"/>
    <w:rsid w:val="00863284"/>
    <w:rsid w:val="00867166"/>
    <w:rsid w:val="00872E2C"/>
    <w:rsid w:val="00894335"/>
    <w:rsid w:val="00896F2F"/>
    <w:rsid w:val="008B3652"/>
    <w:rsid w:val="008B556C"/>
    <w:rsid w:val="008B6025"/>
    <w:rsid w:val="008B6C02"/>
    <w:rsid w:val="008C3C0B"/>
    <w:rsid w:val="008D2066"/>
    <w:rsid w:val="008D2E1E"/>
    <w:rsid w:val="008D5B3D"/>
    <w:rsid w:val="008E24C5"/>
    <w:rsid w:val="008E3937"/>
    <w:rsid w:val="008F0729"/>
    <w:rsid w:val="008F0C07"/>
    <w:rsid w:val="008F157A"/>
    <w:rsid w:val="008F3229"/>
    <w:rsid w:val="008F4256"/>
    <w:rsid w:val="008F4DEC"/>
    <w:rsid w:val="008F5A75"/>
    <w:rsid w:val="009060B4"/>
    <w:rsid w:val="00921EC1"/>
    <w:rsid w:val="00925975"/>
    <w:rsid w:val="00932AC2"/>
    <w:rsid w:val="0096288E"/>
    <w:rsid w:val="00964405"/>
    <w:rsid w:val="00965267"/>
    <w:rsid w:val="00967411"/>
    <w:rsid w:val="00972B52"/>
    <w:rsid w:val="009837F9"/>
    <w:rsid w:val="009B0B19"/>
    <w:rsid w:val="009B46E8"/>
    <w:rsid w:val="009C50FF"/>
    <w:rsid w:val="009D3893"/>
    <w:rsid w:val="009E0AA8"/>
    <w:rsid w:val="009F1C14"/>
    <w:rsid w:val="00A338F2"/>
    <w:rsid w:val="00A340F2"/>
    <w:rsid w:val="00A34893"/>
    <w:rsid w:val="00A45A8F"/>
    <w:rsid w:val="00A51F43"/>
    <w:rsid w:val="00A625E8"/>
    <w:rsid w:val="00A65185"/>
    <w:rsid w:val="00A82FCA"/>
    <w:rsid w:val="00A967C1"/>
    <w:rsid w:val="00AA2087"/>
    <w:rsid w:val="00AA2BD0"/>
    <w:rsid w:val="00AC7DB8"/>
    <w:rsid w:val="00AD2280"/>
    <w:rsid w:val="00AE5997"/>
    <w:rsid w:val="00AF0D28"/>
    <w:rsid w:val="00B02179"/>
    <w:rsid w:val="00B07AC5"/>
    <w:rsid w:val="00B140BE"/>
    <w:rsid w:val="00B23986"/>
    <w:rsid w:val="00B23FB4"/>
    <w:rsid w:val="00B26D2C"/>
    <w:rsid w:val="00B307C1"/>
    <w:rsid w:val="00B31B1E"/>
    <w:rsid w:val="00B44BF9"/>
    <w:rsid w:val="00B47188"/>
    <w:rsid w:val="00B62806"/>
    <w:rsid w:val="00B67C53"/>
    <w:rsid w:val="00B778D5"/>
    <w:rsid w:val="00B84E69"/>
    <w:rsid w:val="00B91F6A"/>
    <w:rsid w:val="00B9364F"/>
    <w:rsid w:val="00BA0E59"/>
    <w:rsid w:val="00BA343D"/>
    <w:rsid w:val="00BA5867"/>
    <w:rsid w:val="00BB0E67"/>
    <w:rsid w:val="00BB19AA"/>
    <w:rsid w:val="00BB407C"/>
    <w:rsid w:val="00BC4E1C"/>
    <w:rsid w:val="00BD56CD"/>
    <w:rsid w:val="00BD69C5"/>
    <w:rsid w:val="00BD7469"/>
    <w:rsid w:val="00BE06D9"/>
    <w:rsid w:val="00BE1766"/>
    <w:rsid w:val="00BE3728"/>
    <w:rsid w:val="00C33140"/>
    <w:rsid w:val="00C41E93"/>
    <w:rsid w:val="00C450BD"/>
    <w:rsid w:val="00C54854"/>
    <w:rsid w:val="00C55042"/>
    <w:rsid w:val="00C77553"/>
    <w:rsid w:val="00C8292D"/>
    <w:rsid w:val="00C84343"/>
    <w:rsid w:val="00C8660E"/>
    <w:rsid w:val="00C904C2"/>
    <w:rsid w:val="00C926AD"/>
    <w:rsid w:val="00CA1D29"/>
    <w:rsid w:val="00CB2849"/>
    <w:rsid w:val="00CC25EA"/>
    <w:rsid w:val="00CC6961"/>
    <w:rsid w:val="00CD09E7"/>
    <w:rsid w:val="00CD1072"/>
    <w:rsid w:val="00CD1A37"/>
    <w:rsid w:val="00CE7A01"/>
    <w:rsid w:val="00CF1D86"/>
    <w:rsid w:val="00CF1E57"/>
    <w:rsid w:val="00CF2554"/>
    <w:rsid w:val="00CF275C"/>
    <w:rsid w:val="00CF75D8"/>
    <w:rsid w:val="00D073B0"/>
    <w:rsid w:val="00D27D8B"/>
    <w:rsid w:val="00D43B75"/>
    <w:rsid w:val="00D47202"/>
    <w:rsid w:val="00D76823"/>
    <w:rsid w:val="00D87A7C"/>
    <w:rsid w:val="00D93766"/>
    <w:rsid w:val="00DA4E90"/>
    <w:rsid w:val="00DA66B2"/>
    <w:rsid w:val="00DA6FAF"/>
    <w:rsid w:val="00DB1352"/>
    <w:rsid w:val="00DC0A21"/>
    <w:rsid w:val="00DC1916"/>
    <w:rsid w:val="00DC7722"/>
    <w:rsid w:val="00DD3C61"/>
    <w:rsid w:val="00DD3CE2"/>
    <w:rsid w:val="00DD58FB"/>
    <w:rsid w:val="00DE0746"/>
    <w:rsid w:val="00DE1227"/>
    <w:rsid w:val="00DE7C83"/>
    <w:rsid w:val="00DF4DB9"/>
    <w:rsid w:val="00E002B6"/>
    <w:rsid w:val="00E13200"/>
    <w:rsid w:val="00E208C8"/>
    <w:rsid w:val="00E2577F"/>
    <w:rsid w:val="00E540FD"/>
    <w:rsid w:val="00E57E5F"/>
    <w:rsid w:val="00E8159A"/>
    <w:rsid w:val="00E92212"/>
    <w:rsid w:val="00EA0E47"/>
    <w:rsid w:val="00EA3BE9"/>
    <w:rsid w:val="00EA7269"/>
    <w:rsid w:val="00EB021F"/>
    <w:rsid w:val="00EC4EB3"/>
    <w:rsid w:val="00ED431F"/>
    <w:rsid w:val="00EE2C50"/>
    <w:rsid w:val="00EF124B"/>
    <w:rsid w:val="00F025E8"/>
    <w:rsid w:val="00F1756E"/>
    <w:rsid w:val="00F26FCC"/>
    <w:rsid w:val="00F419D6"/>
    <w:rsid w:val="00F463C2"/>
    <w:rsid w:val="00F52251"/>
    <w:rsid w:val="00F635FD"/>
    <w:rsid w:val="00F87AF4"/>
    <w:rsid w:val="00F93D6F"/>
    <w:rsid w:val="00F9555B"/>
    <w:rsid w:val="00FA0CA1"/>
    <w:rsid w:val="00FA5E95"/>
    <w:rsid w:val="00FA7A77"/>
    <w:rsid w:val="00FB3FAF"/>
    <w:rsid w:val="00FB7206"/>
    <w:rsid w:val="00FC4E49"/>
    <w:rsid w:val="00FC76B6"/>
    <w:rsid w:val="00FD19F3"/>
    <w:rsid w:val="00FD6C49"/>
    <w:rsid w:val="00FE3086"/>
    <w:rsid w:val="00FE7CC6"/>
    <w:rsid w:val="00FF12A3"/>
    <w:rsid w:val="00FF2495"/>
    <w:rsid w:val="00FF6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93DD1"/>
  <w15:docId w15:val="{AE819A19-BC1E-4FE3-B975-FB4B02A6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E09CB"/>
    <w:pPr>
      <w:widowControl w:val="0"/>
      <w:autoSpaceDN w:val="0"/>
      <w:adjustRightInd w:val="0"/>
    </w:pPr>
    <w:rPr>
      <w:rFonts w:eastAsia="Arial Unicode MS"/>
      <w:sz w:val="24"/>
      <w:szCs w:val="24"/>
    </w:rPr>
  </w:style>
  <w:style w:type="paragraph" w:styleId="Nagwek1">
    <w:name w:val="heading 1"/>
    <w:basedOn w:val="Normalny"/>
    <w:next w:val="Normalny"/>
    <w:link w:val="Nagwek1Znak"/>
    <w:qFormat/>
    <w:rsid w:val="004C25AE"/>
    <w:pPr>
      <w:keepNext/>
      <w:widowControl/>
      <w:autoSpaceDN/>
      <w:adjustRightInd/>
      <w:outlineLvl w:val="0"/>
    </w:pPr>
    <w:rPr>
      <w:rFonts w:eastAsia="Times New Roman"/>
      <w:i/>
      <w:sz w:val="20"/>
      <w:szCs w:val="20"/>
    </w:rPr>
  </w:style>
  <w:style w:type="paragraph" w:styleId="Nagwek2">
    <w:name w:val="heading 2"/>
    <w:basedOn w:val="Normalny"/>
    <w:next w:val="Normalny"/>
    <w:link w:val="Nagwek2Znak"/>
    <w:uiPriority w:val="9"/>
    <w:semiHidden/>
    <w:unhideWhenUsed/>
    <w:qFormat/>
    <w:rsid w:val="000E78A4"/>
    <w:pPr>
      <w:keepNext/>
      <w:keepLines/>
      <w:widowControl/>
      <w:autoSpaceDN/>
      <w:adjustRightInd/>
      <w:spacing w:before="40" w:line="259" w:lineRule="auto"/>
      <w:outlineLvl w:val="1"/>
    </w:pPr>
    <w:rPr>
      <w:rFonts w:asciiTheme="majorHAnsi" w:eastAsiaTheme="majorEastAsia" w:hAnsiTheme="majorHAnsi" w:cstheme="majorBidi"/>
      <w:color w:val="262626" w:themeColor="text1" w:themeTint="D9"/>
      <w:sz w:val="28"/>
      <w:szCs w:val="28"/>
      <w:lang w:bidi="pl-PL"/>
    </w:rPr>
  </w:style>
  <w:style w:type="paragraph" w:styleId="Nagwek3">
    <w:name w:val="heading 3"/>
    <w:basedOn w:val="Normalny"/>
    <w:next w:val="Normalny"/>
    <w:link w:val="Nagwek3Znak"/>
    <w:uiPriority w:val="9"/>
    <w:semiHidden/>
    <w:unhideWhenUsed/>
    <w:qFormat/>
    <w:rsid w:val="000E78A4"/>
    <w:pPr>
      <w:keepNext/>
      <w:keepLines/>
      <w:widowControl/>
      <w:autoSpaceDN/>
      <w:adjustRightInd/>
      <w:spacing w:before="40" w:line="259" w:lineRule="auto"/>
      <w:outlineLvl w:val="2"/>
    </w:pPr>
    <w:rPr>
      <w:rFonts w:asciiTheme="majorHAnsi" w:eastAsiaTheme="majorEastAsia" w:hAnsiTheme="majorHAnsi" w:cstheme="majorBidi"/>
      <w:color w:val="0D0D0D" w:themeColor="text1" w:themeTint="F2"/>
      <w:lang w:bidi="pl-PL"/>
    </w:rPr>
  </w:style>
  <w:style w:type="paragraph" w:styleId="Nagwek4">
    <w:name w:val="heading 4"/>
    <w:basedOn w:val="Normalny"/>
    <w:next w:val="Normalny"/>
    <w:link w:val="Nagwek4Znak"/>
    <w:uiPriority w:val="9"/>
    <w:semiHidden/>
    <w:unhideWhenUsed/>
    <w:qFormat/>
    <w:rsid w:val="000E78A4"/>
    <w:pPr>
      <w:keepNext/>
      <w:keepLines/>
      <w:widowControl/>
      <w:autoSpaceDN/>
      <w:adjustRightInd/>
      <w:spacing w:before="40" w:line="259" w:lineRule="auto"/>
      <w:outlineLvl w:val="3"/>
    </w:pPr>
    <w:rPr>
      <w:rFonts w:asciiTheme="minorHAnsi" w:eastAsiaTheme="minorEastAsia" w:hAnsiTheme="minorHAnsi" w:cstheme="minorBidi"/>
      <w:i/>
      <w:iCs/>
      <w:sz w:val="22"/>
      <w:szCs w:val="22"/>
      <w:lang w:bidi="pl-PL"/>
    </w:rPr>
  </w:style>
  <w:style w:type="paragraph" w:styleId="Nagwek5">
    <w:name w:val="heading 5"/>
    <w:basedOn w:val="Normalny"/>
    <w:next w:val="Normalny"/>
    <w:link w:val="Nagwek5Znak"/>
    <w:uiPriority w:val="9"/>
    <w:semiHidden/>
    <w:unhideWhenUsed/>
    <w:qFormat/>
    <w:rsid w:val="000E78A4"/>
    <w:pPr>
      <w:keepNext/>
      <w:keepLines/>
      <w:widowControl/>
      <w:autoSpaceDN/>
      <w:adjustRightInd/>
      <w:spacing w:before="40" w:line="259" w:lineRule="auto"/>
      <w:outlineLvl w:val="4"/>
    </w:pPr>
    <w:rPr>
      <w:rFonts w:asciiTheme="minorHAnsi" w:eastAsiaTheme="minorEastAsia" w:hAnsiTheme="minorHAnsi" w:cstheme="minorBidi"/>
      <w:color w:val="404040" w:themeColor="text1" w:themeTint="BF"/>
      <w:sz w:val="22"/>
      <w:szCs w:val="22"/>
      <w:lang w:bidi="pl-PL"/>
    </w:rPr>
  </w:style>
  <w:style w:type="paragraph" w:styleId="Nagwek6">
    <w:name w:val="heading 6"/>
    <w:basedOn w:val="Normalny"/>
    <w:next w:val="Normalny"/>
    <w:link w:val="Nagwek6Znak"/>
    <w:uiPriority w:val="9"/>
    <w:semiHidden/>
    <w:unhideWhenUsed/>
    <w:qFormat/>
    <w:rsid w:val="000E78A4"/>
    <w:pPr>
      <w:keepNext/>
      <w:keepLines/>
      <w:widowControl/>
      <w:autoSpaceDN/>
      <w:adjustRightInd/>
      <w:spacing w:before="40" w:line="259" w:lineRule="auto"/>
      <w:outlineLvl w:val="5"/>
    </w:pPr>
    <w:rPr>
      <w:rFonts w:asciiTheme="minorHAnsi" w:eastAsiaTheme="minorEastAsia" w:hAnsiTheme="minorHAnsi" w:cstheme="minorBidi"/>
      <w:sz w:val="22"/>
      <w:szCs w:val="22"/>
      <w:lang w:bidi="pl-PL"/>
    </w:rPr>
  </w:style>
  <w:style w:type="paragraph" w:styleId="Nagwek7">
    <w:name w:val="heading 7"/>
    <w:basedOn w:val="Normalny"/>
    <w:next w:val="Normalny"/>
    <w:link w:val="Nagwek7Znak"/>
    <w:uiPriority w:val="9"/>
    <w:semiHidden/>
    <w:unhideWhenUsed/>
    <w:qFormat/>
    <w:rsid w:val="000E78A4"/>
    <w:pPr>
      <w:keepNext/>
      <w:keepLines/>
      <w:widowControl/>
      <w:autoSpaceDN/>
      <w:adjustRightInd/>
      <w:spacing w:before="40" w:line="259" w:lineRule="auto"/>
      <w:outlineLvl w:val="6"/>
    </w:pPr>
    <w:rPr>
      <w:rFonts w:asciiTheme="majorHAnsi" w:eastAsiaTheme="majorEastAsia" w:hAnsiTheme="majorHAnsi" w:cstheme="majorBidi"/>
      <w:i/>
      <w:iCs/>
      <w:sz w:val="22"/>
      <w:szCs w:val="22"/>
      <w:lang w:bidi="pl-PL"/>
    </w:rPr>
  </w:style>
  <w:style w:type="paragraph" w:styleId="Nagwek8">
    <w:name w:val="heading 8"/>
    <w:basedOn w:val="Normalny"/>
    <w:next w:val="Normalny"/>
    <w:link w:val="Nagwek8Znak"/>
    <w:uiPriority w:val="9"/>
    <w:semiHidden/>
    <w:unhideWhenUsed/>
    <w:qFormat/>
    <w:rsid w:val="000E78A4"/>
    <w:pPr>
      <w:keepNext/>
      <w:keepLines/>
      <w:widowControl/>
      <w:autoSpaceDN/>
      <w:adjustRightInd/>
      <w:spacing w:before="40" w:line="259" w:lineRule="auto"/>
      <w:outlineLvl w:val="7"/>
    </w:pPr>
    <w:rPr>
      <w:rFonts w:asciiTheme="minorHAnsi" w:eastAsiaTheme="minorEastAsia" w:hAnsiTheme="minorHAnsi" w:cstheme="minorBidi"/>
      <w:color w:val="262626" w:themeColor="text1" w:themeTint="D9"/>
      <w:sz w:val="21"/>
      <w:szCs w:val="21"/>
      <w:lang w:bidi="pl-PL"/>
    </w:rPr>
  </w:style>
  <w:style w:type="paragraph" w:styleId="Nagwek9">
    <w:name w:val="heading 9"/>
    <w:basedOn w:val="Normalny"/>
    <w:next w:val="Normalny"/>
    <w:link w:val="Nagwek9Znak"/>
    <w:uiPriority w:val="9"/>
    <w:semiHidden/>
    <w:unhideWhenUsed/>
    <w:qFormat/>
    <w:rsid w:val="000E78A4"/>
    <w:pPr>
      <w:keepNext/>
      <w:keepLines/>
      <w:widowControl/>
      <w:autoSpaceDN/>
      <w:adjustRightInd/>
      <w:spacing w:before="40" w:line="259" w:lineRule="auto"/>
      <w:outlineLvl w:val="8"/>
    </w:pPr>
    <w:rPr>
      <w:rFonts w:asciiTheme="majorHAnsi" w:eastAsiaTheme="majorEastAsia" w:hAnsiTheme="majorHAnsi" w:cstheme="majorBidi"/>
      <w:i/>
      <w:iCs/>
      <w:color w:val="262626" w:themeColor="text1" w:themeTint="D9"/>
      <w:sz w:val="21"/>
      <w:szCs w:val="21"/>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 tabeli"/>
    <w:basedOn w:val="Normalny"/>
    <w:rsid w:val="00105F2C"/>
    <w:pPr>
      <w:overflowPunct w:val="0"/>
      <w:autoSpaceDE w:val="0"/>
    </w:pPr>
    <w:rPr>
      <w:rFonts w:eastAsia="Times New Roman"/>
      <w:szCs w:val="20"/>
    </w:rPr>
  </w:style>
  <w:style w:type="paragraph" w:customStyle="1" w:styleId="Nag3fwektabeli">
    <w:name w:val="Nag?ó3fwek tabeli"/>
    <w:basedOn w:val="Zawartotabeli"/>
    <w:rsid w:val="00105F2C"/>
    <w:pPr>
      <w:jc w:val="center"/>
    </w:pPr>
    <w:rPr>
      <w:b/>
      <w:i/>
    </w:rPr>
  </w:style>
  <w:style w:type="paragraph" w:styleId="Tekstpodstawowywcity">
    <w:name w:val="Body Text Indent"/>
    <w:basedOn w:val="Normalny"/>
    <w:link w:val="TekstpodstawowywcityZnak"/>
    <w:rsid w:val="00537412"/>
    <w:pPr>
      <w:ind w:left="720"/>
    </w:pPr>
    <w:rPr>
      <w:rFonts w:ascii="Arial Narrow" w:eastAsia="Times New Roman" w:hAnsi="Arial Narrow" w:cs="Arial Narrow"/>
      <w:sz w:val="22"/>
      <w:szCs w:val="22"/>
      <w:lang w:val="de-DE"/>
    </w:rPr>
  </w:style>
  <w:style w:type="paragraph" w:styleId="Tekstpodstawowy">
    <w:name w:val="Body Text"/>
    <w:basedOn w:val="Normalny"/>
    <w:link w:val="TekstpodstawowyZnak"/>
    <w:rsid w:val="003078A6"/>
    <w:pPr>
      <w:spacing w:after="120"/>
    </w:pPr>
  </w:style>
  <w:style w:type="paragraph" w:styleId="Tekstpodstawowywcity3">
    <w:name w:val="Body Text Indent 3"/>
    <w:basedOn w:val="Normalny"/>
    <w:link w:val="Tekstpodstawowywcity3Znak"/>
    <w:rsid w:val="003078A6"/>
    <w:pPr>
      <w:widowControl/>
      <w:autoSpaceDN/>
      <w:adjustRightInd/>
      <w:spacing w:after="120"/>
      <w:ind w:left="283"/>
    </w:pPr>
    <w:rPr>
      <w:rFonts w:eastAsia="Times New Roman"/>
      <w:sz w:val="16"/>
      <w:szCs w:val="16"/>
    </w:rPr>
  </w:style>
  <w:style w:type="paragraph" w:styleId="Tekstdymka">
    <w:name w:val="Balloon Text"/>
    <w:basedOn w:val="Normalny"/>
    <w:link w:val="TekstdymkaZnak"/>
    <w:uiPriority w:val="99"/>
    <w:rsid w:val="00550C07"/>
    <w:rPr>
      <w:rFonts w:ascii="Tahoma" w:hAnsi="Tahoma" w:cs="Tahoma"/>
      <w:sz w:val="16"/>
      <w:szCs w:val="16"/>
    </w:rPr>
  </w:style>
  <w:style w:type="character" w:customStyle="1" w:styleId="TekstdymkaZnak">
    <w:name w:val="Tekst dymka Znak"/>
    <w:link w:val="Tekstdymka"/>
    <w:uiPriority w:val="99"/>
    <w:rsid w:val="00550C07"/>
    <w:rPr>
      <w:rFonts w:ascii="Tahoma" w:eastAsia="Arial Unicode MS" w:hAnsi="Tahoma" w:cs="Tahoma"/>
      <w:sz w:val="16"/>
      <w:szCs w:val="16"/>
    </w:rPr>
  </w:style>
  <w:style w:type="paragraph" w:customStyle="1" w:styleId="WW-TableContents">
    <w:name w:val="WW-Table Contents"/>
    <w:basedOn w:val="Normalny"/>
    <w:rsid w:val="007E2C3C"/>
    <w:pPr>
      <w:suppressAutoHyphens/>
      <w:autoSpaceDN/>
      <w:adjustRightInd/>
    </w:pPr>
    <w:rPr>
      <w:lang w:eastAsia="ar-SA"/>
    </w:rPr>
  </w:style>
  <w:style w:type="paragraph" w:customStyle="1" w:styleId="WW-Domy3flnie">
    <w:name w:val="WW-Domyś3flnie"/>
    <w:rsid w:val="00DC1916"/>
    <w:pPr>
      <w:widowControl w:val="0"/>
      <w:suppressAutoHyphens/>
      <w:autoSpaceDE w:val="0"/>
    </w:pPr>
    <w:rPr>
      <w:sz w:val="24"/>
      <w:szCs w:val="24"/>
      <w:lang w:eastAsia="ar-SA"/>
    </w:rPr>
  </w:style>
  <w:style w:type="paragraph" w:styleId="Nagwek">
    <w:name w:val="header"/>
    <w:basedOn w:val="Normalny"/>
    <w:link w:val="NagwekZnak"/>
    <w:uiPriority w:val="99"/>
    <w:rsid w:val="008C3C0B"/>
    <w:pPr>
      <w:tabs>
        <w:tab w:val="center" w:pos="4536"/>
        <w:tab w:val="right" w:pos="9072"/>
      </w:tabs>
    </w:pPr>
  </w:style>
  <w:style w:type="character" w:customStyle="1" w:styleId="NagwekZnak">
    <w:name w:val="Nagłówek Znak"/>
    <w:link w:val="Nagwek"/>
    <w:uiPriority w:val="99"/>
    <w:rsid w:val="008C3C0B"/>
    <w:rPr>
      <w:rFonts w:eastAsia="Arial Unicode MS"/>
      <w:sz w:val="24"/>
      <w:szCs w:val="24"/>
    </w:rPr>
  </w:style>
  <w:style w:type="paragraph" w:styleId="Stopka">
    <w:name w:val="footer"/>
    <w:basedOn w:val="Normalny"/>
    <w:link w:val="StopkaZnak"/>
    <w:uiPriority w:val="99"/>
    <w:rsid w:val="008C3C0B"/>
    <w:pPr>
      <w:tabs>
        <w:tab w:val="center" w:pos="4536"/>
        <w:tab w:val="right" w:pos="9072"/>
      </w:tabs>
    </w:pPr>
  </w:style>
  <w:style w:type="character" w:customStyle="1" w:styleId="StopkaZnak">
    <w:name w:val="Stopka Znak"/>
    <w:link w:val="Stopka"/>
    <w:uiPriority w:val="99"/>
    <w:rsid w:val="008C3C0B"/>
    <w:rPr>
      <w:rFonts w:eastAsia="Arial Unicode MS"/>
      <w:sz w:val="24"/>
      <w:szCs w:val="24"/>
    </w:rPr>
  </w:style>
  <w:style w:type="character" w:customStyle="1" w:styleId="Tekstpodstawowywcity3Znak">
    <w:name w:val="Tekst podstawowy wcięty 3 Znak"/>
    <w:link w:val="Tekstpodstawowywcity3"/>
    <w:rsid w:val="00407251"/>
    <w:rPr>
      <w:sz w:val="16"/>
      <w:szCs w:val="16"/>
    </w:rPr>
  </w:style>
  <w:style w:type="character" w:customStyle="1" w:styleId="TekstpodstawowywcityZnak">
    <w:name w:val="Tekst podstawowy wcięty Znak"/>
    <w:link w:val="Tekstpodstawowywcity"/>
    <w:rsid w:val="00407251"/>
    <w:rPr>
      <w:rFonts w:ascii="Arial Narrow" w:hAnsi="Arial Narrow" w:cs="Arial Narrow"/>
      <w:sz w:val="22"/>
      <w:szCs w:val="22"/>
      <w:lang w:val="de-DE"/>
    </w:rPr>
  </w:style>
  <w:style w:type="paragraph" w:styleId="Akapitzlist">
    <w:name w:val="List Paragraph"/>
    <w:basedOn w:val="Normalny"/>
    <w:uiPriority w:val="34"/>
    <w:qFormat/>
    <w:rsid w:val="00FA5E95"/>
    <w:pPr>
      <w:widowControl/>
      <w:autoSpaceDN/>
      <w:adjustRightInd/>
      <w:spacing w:line="336" w:lineRule="exact"/>
      <w:ind w:left="720" w:firstLine="425"/>
      <w:contextualSpacing/>
      <w:jc w:val="both"/>
    </w:pPr>
    <w:rPr>
      <w:rFonts w:ascii="Arial Unicode MS" w:hAnsi="Arial Unicode MS" w:cs="Arial Unicode MS"/>
      <w:color w:val="000000"/>
    </w:rPr>
  </w:style>
  <w:style w:type="paragraph" w:customStyle="1" w:styleId="Default">
    <w:name w:val="Default"/>
    <w:rsid w:val="00FB3FAF"/>
    <w:pPr>
      <w:autoSpaceDE w:val="0"/>
      <w:autoSpaceDN w:val="0"/>
      <w:adjustRightInd w:val="0"/>
    </w:pPr>
    <w:rPr>
      <w:rFonts w:ascii="Arial" w:eastAsia="Calibri" w:hAnsi="Arial" w:cs="Arial"/>
      <w:color w:val="000000"/>
      <w:sz w:val="24"/>
      <w:szCs w:val="24"/>
    </w:rPr>
  </w:style>
  <w:style w:type="character" w:customStyle="1" w:styleId="Nagwek1Znak">
    <w:name w:val="Nagłówek 1 Znak"/>
    <w:link w:val="Nagwek1"/>
    <w:rsid w:val="004C25AE"/>
    <w:rPr>
      <w:i/>
    </w:rPr>
  </w:style>
  <w:style w:type="table" w:styleId="Tabela-Siatka">
    <w:name w:val="Table Grid"/>
    <w:basedOn w:val="Standardowy"/>
    <w:rsid w:val="007A2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7223F"/>
    <w:pPr>
      <w:widowControl/>
      <w:suppressAutoHyphens/>
      <w:autoSpaceDN/>
      <w:adjustRightInd/>
      <w:spacing w:after="200" w:line="276" w:lineRule="auto"/>
      <w:ind w:left="720"/>
    </w:pPr>
    <w:rPr>
      <w:rFonts w:ascii="Calibri" w:eastAsia="Times New Roman" w:hAnsi="Calibri"/>
      <w:sz w:val="22"/>
      <w:szCs w:val="22"/>
      <w:lang w:eastAsia="ar-SA"/>
    </w:rPr>
  </w:style>
  <w:style w:type="paragraph" w:styleId="Tekstprzypisudolnego">
    <w:name w:val="footnote text"/>
    <w:basedOn w:val="Normalny"/>
    <w:link w:val="TekstprzypisudolnegoZnak"/>
    <w:rsid w:val="0017223F"/>
    <w:rPr>
      <w:sz w:val="20"/>
      <w:szCs w:val="20"/>
    </w:rPr>
  </w:style>
  <w:style w:type="character" w:customStyle="1" w:styleId="TekstprzypisudolnegoZnak">
    <w:name w:val="Tekst przypisu dolnego Znak"/>
    <w:link w:val="Tekstprzypisudolnego"/>
    <w:rsid w:val="0017223F"/>
    <w:rPr>
      <w:rFonts w:eastAsia="Arial Unicode MS"/>
    </w:rPr>
  </w:style>
  <w:style w:type="character" w:styleId="Odwoanieprzypisudolnego">
    <w:name w:val="footnote reference"/>
    <w:rsid w:val="0017223F"/>
    <w:rPr>
      <w:vertAlign w:val="superscript"/>
    </w:rPr>
  </w:style>
  <w:style w:type="numbering" w:customStyle="1" w:styleId="Bezlisty1">
    <w:name w:val="Bez listy1"/>
    <w:next w:val="Bezlisty"/>
    <w:uiPriority w:val="99"/>
    <w:semiHidden/>
    <w:unhideWhenUsed/>
    <w:rsid w:val="00CF1D86"/>
  </w:style>
  <w:style w:type="character" w:styleId="Pogrubienie">
    <w:name w:val="Strong"/>
    <w:uiPriority w:val="22"/>
    <w:qFormat/>
    <w:rsid w:val="00CF1D86"/>
    <w:rPr>
      <w:b/>
      <w:bCs/>
    </w:rPr>
  </w:style>
  <w:style w:type="paragraph" w:styleId="Cytatintensywny">
    <w:name w:val="Intense Quote"/>
    <w:basedOn w:val="Normalny"/>
    <w:next w:val="Normalny"/>
    <w:link w:val="CytatintensywnyZnak"/>
    <w:uiPriority w:val="30"/>
    <w:qFormat/>
    <w:rsid w:val="00CF1D86"/>
    <w:pPr>
      <w:widowControl/>
      <w:pBdr>
        <w:bottom w:val="single" w:sz="4" w:space="4" w:color="4F81BD"/>
      </w:pBdr>
      <w:autoSpaceDN/>
      <w:adjustRightInd/>
      <w:spacing w:before="200" w:after="280"/>
      <w:ind w:left="936" w:right="936"/>
    </w:pPr>
    <w:rPr>
      <w:rFonts w:eastAsia="Times New Roman"/>
      <w:b/>
      <w:bCs/>
      <w:i/>
      <w:iCs/>
      <w:color w:val="4F81BD"/>
    </w:rPr>
  </w:style>
  <w:style w:type="character" w:customStyle="1" w:styleId="CytatintensywnyZnak">
    <w:name w:val="Cytat intensywny Znak"/>
    <w:basedOn w:val="Domylnaczcionkaakapitu"/>
    <w:link w:val="Cytatintensywny"/>
    <w:uiPriority w:val="30"/>
    <w:rsid w:val="00CF1D86"/>
    <w:rPr>
      <w:b/>
      <w:bCs/>
      <w:i/>
      <w:iCs/>
      <w:color w:val="4F81BD"/>
      <w:sz w:val="24"/>
      <w:szCs w:val="24"/>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CF1D86"/>
    <w:pPr>
      <w:widowControl/>
      <w:autoSpaceDN/>
      <w:adjustRightInd/>
      <w:jc w:val="center"/>
    </w:pPr>
    <w:rPr>
      <w:rFonts w:eastAsia="Times New Roman"/>
      <w:b/>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CF1D86"/>
    <w:rPr>
      <w:b/>
      <w:sz w:val="24"/>
      <w:szCs w:val="24"/>
    </w:rPr>
  </w:style>
  <w:style w:type="paragraph" w:styleId="Podtytu">
    <w:name w:val="Subtitle"/>
    <w:basedOn w:val="Normalny"/>
    <w:link w:val="PodtytuZnak"/>
    <w:qFormat/>
    <w:rsid w:val="00CF1D86"/>
    <w:pPr>
      <w:widowControl/>
      <w:autoSpaceDN/>
      <w:adjustRightInd/>
      <w:jc w:val="center"/>
    </w:pPr>
    <w:rPr>
      <w:rFonts w:ascii="Arial" w:eastAsia="Times New Roman" w:hAnsi="Arial"/>
      <w:b/>
      <w:sz w:val="28"/>
      <w:szCs w:val="20"/>
    </w:rPr>
  </w:style>
  <w:style w:type="character" w:customStyle="1" w:styleId="PodtytuZnak">
    <w:name w:val="Podtytuł Znak"/>
    <w:basedOn w:val="Domylnaczcionkaakapitu"/>
    <w:link w:val="Podtytu"/>
    <w:rsid w:val="00CF1D86"/>
    <w:rPr>
      <w:rFonts w:ascii="Arial" w:hAnsi="Arial"/>
      <w:b/>
      <w:sz w:val="28"/>
    </w:rPr>
  </w:style>
  <w:style w:type="character" w:styleId="Odwoanieprzypisukocowego">
    <w:name w:val="endnote reference"/>
    <w:rsid w:val="00CF1D86"/>
    <w:rPr>
      <w:vertAlign w:val="superscript"/>
    </w:rPr>
  </w:style>
  <w:style w:type="paragraph" w:styleId="Tekstprzypisukocowego">
    <w:name w:val="endnote text"/>
    <w:basedOn w:val="Normalny"/>
    <w:link w:val="TekstprzypisukocowegoZnak"/>
    <w:rsid w:val="00CF1D86"/>
    <w:pPr>
      <w:widowControl/>
      <w:suppressAutoHyphens/>
      <w:autoSpaceDN/>
      <w:adjustRightInd/>
    </w:pPr>
    <w:rPr>
      <w:rFonts w:eastAsia="Times New Roman"/>
      <w:sz w:val="20"/>
      <w:szCs w:val="20"/>
      <w:lang w:eastAsia="ar-SA"/>
    </w:rPr>
  </w:style>
  <w:style w:type="character" w:customStyle="1" w:styleId="TekstprzypisukocowegoZnak">
    <w:name w:val="Tekst przypisu końcowego Znak"/>
    <w:basedOn w:val="Domylnaczcionkaakapitu"/>
    <w:link w:val="Tekstprzypisukocowego"/>
    <w:rsid w:val="00CF1D86"/>
    <w:rPr>
      <w:lang w:eastAsia="ar-SA"/>
    </w:rPr>
  </w:style>
  <w:style w:type="table" w:customStyle="1" w:styleId="Tabela-Siatka1">
    <w:name w:val="Tabela - Siatka1"/>
    <w:basedOn w:val="Standardowy"/>
    <w:next w:val="Tabela-Siatka"/>
    <w:uiPriority w:val="59"/>
    <w:rsid w:val="00CF1D86"/>
    <w:rPr>
      <w:rFonts w:eastAsia="HG Mincho Light J"/>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CF1D86"/>
    <w:pPr>
      <w:widowControl/>
      <w:autoSpaceDN/>
      <w:adjustRightInd/>
    </w:pPr>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CF1D86"/>
    <w:rPr>
      <w:rFonts w:ascii="Courier New" w:hAnsi="Courier New" w:cs="Courier New"/>
    </w:rPr>
  </w:style>
  <w:style w:type="numbering" w:customStyle="1" w:styleId="Bezlisty2">
    <w:name w:val="Bez listy2"/>
    <w:next w:val="Bezlisty"/>
    <w:uiPriority w:val="99"/>
    <w:semiHidden/>
    <w:unhideWhenUsed/>
    <w:rsid w:val="00CF1D86"/>
  </w:style>
  <w:style w:type="character" w:customStyle="1" w:styleId="TekstpodstawowyZnak">
    <w:name w:val="Tekst podstawowy Znak"/>
    <w:link w:val="Tekstpodstawowy"/>
    <w:rsid w:val="00CF1D86"/>
    <w:rPr>
      <w:rFonts w:eastAsia="Arial Unicode MS"/>
      <w:sz w:val="24"/>
      <w:szCs w:val="24"/>
    </w:rPr>
  </w:style>
  <w:style w:type="numbering" w:customStyle="1" w:styleId="Bezlisty3">
    <w:name w:val="Bez listy3"/>
    <w:next w:val="Bezlisty"/>
    <w:uiPriority w:val="99"/>
    <w:semiHidden/>
    <w:unhideWhenUsed/>
    <w:rsid w:val="00CF1D86"/>
  </w:style>
  <w:style w:type="paragraph" w:styleId="Tekstpodstawowywcity2">
    <w:name w:val="Body Text Indent 2"/>
    <w:basedOn w:val="Normalny"/>
    <w:link w:val="Tekstpodstawowywcity2Znak"/>
    <w:uiPriority w:val="99"/>
    <w:unhideWhenUsed/>
    <w:rsid w:val="00CF1D86"/>
    <w:pPr>
      <w:widowControl/>
      <w:autoSpaceDN/>
      <w:adjustRightInd/>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uiPriority w:val="99"/>
    <w:rsid w:val="00CF1D86"/>
    <w:rPr>
      <w:sz w:val="24"/>
      <w:szCs w:val="24"/>
    </w:rPr>
  </w:style>
  <w:style w:type="numbering" w:customStyle="1" w:styleId="Bezlisty11">
    <w:name w:val="Bez listy11"/>
    <w:next w:val="Bezlisty"/>
    <w:semiHidden/>
    <w:unhideWhenUsed/>
    <w:rsid w:val="00CF1D86"/>
  </w:style>
  <w:style w:type="numbering" w:customStyle="1" w:styleId="Bezlisty111">
    <w:name w:val="Bez listy111"/>
    <w:next w:val="Bezlisty"/>
    <w:uiPriority w:val="99"/>
    <w:semiHidden/>
    <w:unhideWhenUsed/>
    <w:rsid w:val="00CF1D86"/>
  </w:style>
  <w:style w:type="numbering" w:customStyle="1" w:styleId="Bezlisty21">
    <w:name w:val="Bez listy21"/>
    <w:next w:val="Bezlisty"/>
    <w:semiHidden/>
    <w:unhideWhenUsed/>
    <w:rsid w:val="00CF1D86"/>
  </w:style>
  <w:style w:type="numbering" w:customStyle="1" w:styleId="Bezlisty12">
    <w:name w:val="Bez listy12"/>
    <w:next w:val="Bezlisty"/>
    <w:uiPriority w:val="99"/>
    <w:semiHidden/>
    <w:unhideWhenUsed/>
    <w:rsid w:val="00CF1D86"/>
  </w:style>
  <w:style w:type="numbering" w:customStyle="1" w:styleId="Bezlisty31">
    <w:name w:val="Bez listy31"/>
    <w:next w:val="Bezlisty"/>
    <w:semiHidden/>
    <w:rsid w:val="00CF1D86"/>
  </w:style>
  <w:style w:type="numbering" w:customStyle="1" w:styleId="Bezlisty13">
    <w:name w:val="Bez listy13"/>
    <w:next w:val="Bezlisty"/>
    <w:uiPriority w:val="99"/>
    <w:semiHidden/>
    <w:unhideWhenUsed/>
    <w:rsid w:val="00CF1D86"/>
  </w:style>
  <w:style w:type="numbering" w:customStyle="1" w:styleId="Bezlisty211">
    <w:name w:val="Bez listy211"/>
    <w:next w:val="Bezlisty"/>
    <w:uiPriority w:val="99"/>
    <w:semiHidden/>
    <w:unhideWhenUsed/>
    <w:rsid w:val="00CF1D86"/>
  </w:style>
  <w:style w:type="character" w:styleId="Hipercze">
    <w:name w:val="Hyperlink"/>
    <w:uiPriority w:val="99"/>
    <w:unhideWhenUsed/>
    <w:rsid w:val="00CF1D86"/>
    <w:rPr>
      <w:color w:val="0563C1"/>
      <w:u w:val="single"/>
    </w:rPr>
  </w:style>
  <w:style w:type="numbering" w:customStyle="1" w:styleId="Bezlisty4">
    <w:name w:val="Bez listy4"/>
    <w:next w:val="Bezlisty"/>
    <w:semiHidden/>
    <w:rsid w:val="00CF1D86"/>
  </w:style>
  <w:style w:type="table" w:customStyle="1" w:styleId="Tabela-Siatka2">
    <w:name w:val="Tabela - Siatka2"/>
    <w:basedOn w:val="Standardowy"/>
    <w:next w:val="Tabela-Siatka"/>
    <w:rsid w:val="00CF1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CF1D86"/>
  </w:style>
  <w:style w:type="table" w:customStyle="1" w:styleId="Tabela-Siatka11">
    <w:name w:val="Tabela - Siatka11"/>
    <w:basedOn w:val="Standardowy"/>
    <w:next w:val="Tabela-Siatka"/>
    <w:uiPriority w:val="59"/>
    <w:rsid w:val="00CF1D86"/>
    <w:rPr>
      <w:rFonts w:eastAsia="HG Mincho Light J"/>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2">
    <w:name w:val="Bez listy22"/>
    <w:next w:val="Bezlisty"/>
    <w:uiPriority w:val="99"/>
    <w:semiHidden/>
    <w:unhideWhenUsed/>
    <w:rsid w:val="00CF1D86"/>
  </w:style>
  <w:style w:type="character" w:styleId="Odwoaniedokomentarza">
    <w:name w:val="annotation reference"/>
    <w:uiPriority w:val="99"/>
    <w:unhideWhenUsed/>
    <w:rsid w:val="00CF1D86"/>
    <w:rPr>
      <w:sz w:val="16"/>
      <w:szCs w:val="16"/>
    </w:rPr>
  </w:style>
  <w:style w:type="paragraph" w:styleId="Tekstkomentarza">
    <w:name w:val="annotation text"/>
    <w:basedOn w:val="Normalny"/>
    <w:link w:val="TekstkomentarzaZnak"/>
    <w:uiPriority w:val="99"/>
    <w:unhideWhenUsed/>
    <w:rsid w:val="00CF1D86"/>
    <w:pPr>
      <w:widowControl/>
      <w:autoSpaceDN/>
      <w:adjustRightInd/>
    </w:pPr>
    <w:rPr>
      <w:rFonts w:eastAsia="Times New Roman"/>
      <w:sz w:val="20"/>
      <w:szCs w:val="20"/>
    </w:rPr>
  </w:style>
  <w:style w:type="character" w:customStyle="1" w:styleId="TekstkomentarzaZnak">
    <w:name w:val="Tekst komentarza Znak"/>
    <w:basedOn w:val="Domylnaczcionkaakapitu"/>
    <w:link w:val="Tekstkomentarza"/>
    <w:uiPriority w:val="99"/>
    <w:rsid w:val="00CF1D86"/>
  </w:style>
  <w:style w:type="paragraph" w:styleId="Tematkomentarza">
    <w:name w:val="annotation subject"/>
    <w:basedOn w:val="Tekstkomentarza"/>
    <w:next w:val="Tekstkomentarza"/>
    <w:link w:val="TematkomentarzaZnak"/>
    <w:uiPriority w:val="99"/>
    <w:unhideWhenUsed/>
    <w:rsid w:val="00CF1D86"/>
    <w:rPr>
      <w:b/>
      <w:bCs/>
    </w:rPr>
  </w:style>
  <w:style w:type="character" w:customStyle="1" w:styleId="TematkomentarzaZnak">
    <w:name w:val="Temat komentarza Znak"/>
    <w:basedOn w:val="TekstkomentarzaZnak"/>
    <w:link w:val="Tematkomentarza"/>
    <w:uiPriority w:val="99"/>
    <w:rsid w:val="00CF1D86"/>
    <w:rPr>
      <w:b/>
      <w:bCs/>
    </w:rPr>
  </w:style>
  <w:style w:type="character" w:customStyle="1" w:styleId="Nagwek2Znak">
    <w:name w:val="Nagłówek 2 Znak"/>
    <w:basedOn w:val="Domylnaczcionkaakapitu"/>
    <w:link w:val="Nagwek2"/>
    <w:uiPriority w:val="9"/>
    <w:semiHidden/>
    <w:rsid w:val="000E78A4"/>
    <w:rPr>
      <w:rFonts w:asciiTheme="majorHAnsi" w:eastAsiaTheme="majorEastAsia" w:hAnsiTheme="majorHAnsi" w:cstheme="majorBidi"/>
      <w:color w:val="262626" w:themeColor="text1" w:themeTint="D9"/>
      <w:sz w:val="28"/>
      <w:szCs w:val="28"/>
      <w:lang w:bidi="pl-PL"/>
    </w:rPr>
  </w:style>
  <w:style w:type="character" w:customStyle="1" w:styleId="Nagwek3Znak">
    <w:name w:val="Nagłówek 3 Znak"/>
    <w:basedOn w:val="Domylnaczcionkaakapitu"/>
    <w:link w:val="Nagwek3"/>
    <w:uiPriority w:val="9"/>
    <w:semiHidden/>
    <w:rsid w:val="000E78A4"/>
    <w:rPr>
      <w:rFonts w:asciiTheme="majorHAnsi" w:eastAsiaTheme="majorEastAsia" w:hAnsiTheme="majorHAnsi" w:cstheme="majorBidi"/>
      <w:color w:val="0D0D0D" w:themeColor="text1" w:themeTint="F2"/>
      <w:sz w:val="24"/>
      <w:szCs w:val="24"/>
      <w:lang w:bidi="pl-PL"/>
    </w:rPr>
  </w:style>
  <w:style w:type="character" w:customStyle="1" w:styleId="Nagwek4Znak">
    <w:name w:val="Nagłówek 4 Znak"/>
    <w:basedOn w:val="Domylnaczcionkaakapitu"/>
    <w:link w:val="Nagwek4"/>
    <w:uiPriority w:val="9"/>
    <w:semiHidden/>
    <w:rsid w:val="000E78A4"/>
    <w:rPr>
      <w:rFonts w:asciiTheme="minorHAnsi" w:eastAsiaTheme="minorEastAsia" w:hAnsiTheme="minorHAnsi" w:cstheme="minorBidi"/>
      <w:i/>
      <w:iCs/>
      <w:sz w:val="22"/>
      <w:szCs w:val="22"/>
      <w:lang w:bidi="pl-PL"/>
    </w:rPr>
  </w:style>
  <w:style w:type="character" w:customStyle="1" w:styleId="Nagwek5Znak">
    <w:name w:val="Nagłówek 5 Znak"/>
    <w:basedOn w:val="Domylnaczcionkaakapitu"/>
    <w:link w:val="Nagwek5"/>
    <w:uiPriority w:val="9"/>
    <w:semiHidden/>
    <w:rsid w:val="000E78A4"/>
    <w:rPr>
      <w:rFonts w:asciiTheme="minorHAnsi" w:eastAsiaTheme="minorEastAsia" w:hAnsiTheme="minorHAnsi" w:cstheme="minorBidi"/>
      <w:color w:val="404040" w:themeColor="text1" w:themeTint="BF"/>
      <w:sz w:val="22"/>
      <w:szCs w:val="22"/>
      <w:lang w:bidi="pl-PL"/>
    </w:rPr>
  </w:style>
  <w:style w:type="character" w:customStyle="1" w:styleId="Nagwek6Znak">
    <w:name w:val="Nagłówek 6 Znak"/>
    <w:basedOn w:val="Domylnaczcionkaakapitu"/>
    <w:link w:val="Nagwek6"/>
    <w:uiPriority w:val="9"/>
    <w:semiHidden/>
    <w:rsid w:val="000E78A4"/>
    <w:rPr>
      <w:rFonts w:asciiTheme="minorHAnsi" w:eastAsiaTheme="minorEastAsia" w:hAnsiTheme="minorHAnsi" w:cstheme="minorBidi"/>
      <w:sz w:val="22"/>
      <w:szCs w:val="22"/>
      <w:lang w:bidi="pl-PL"/>
    </w:rPr>
  </w:style>
  <w:style w:type="character" w:customStyle="1" w:styleId="Nagwek7Znak">
    <w:name w:val="Nagłówek 7 Znak"/>
    <w:basedOn w:val="Domylnaczcionkaakapitu"/>
    <w:link w:val="Nagwek7"/>
    <w:uiPriority w:val="9"/>
    <w:semiHidden/>
    <w:rsid w:val="000E78A4"/>
    <w:rPr>
      <w:rFonts w:asciiTheme="majorHAnsi" w:eastAsiaTheme="majorEastAsia" w:hAnsiTheme="majorHAnsi" w:cstheme="majorBidi"/>
      <w:i/>
      <w:iCs/>
      <w:sz w:val="22"/>
      <w:szCs w:val="22"/>
      <w:lang w:bidi="pl-PL"/>
    </w:rPr>
  </w:style>
  <w:style w:type="character" w:customStyle="1" w:styleId="Nagwek8Znak">
    <w:name w:val="Nagłówek 8 Znak"/>
    <w:basedOn w:val="Domylnaczcionkaakapitu"/>
    <w:link w:val="Nagwek8"/>
    <w:uiPriority w:val="9"/>
    <w:semiHidden/>
    <w:rsid w:val="000E78A4"/>
    <w:rPr>
      <w:rFonts w:asciiTheme="minorHAnsi" w:eastAsiaTheme="minorEastAsia" w:hAnsiTheme="minorHAnsi" w:cstheme="minorBidi"/>
      <w:color w:val="262626" w:themeColor="text1" w:themeTint="D9"/>
      <w:sz w:val="21"/>
      <w:szCs w:val="21"/>
      <w:lang w:bidi="pl-PL"/>
    </w:rPr>
  </w:style>
  <w:style w:type="character" w:customStyle="1" w:styleId="Nagwek9Znak">
    <w:name w:val="Nagłówek 9 Znak"/>
    <w:basedOn w:val="Domylnaczcionkaakapitu"/>
    <w:link w:val="Nagwek9"/>
    <w:uiPriority w:val="9"/>
    <w:semiHidden/>
    <w:rsid w:val="000E78A4"/>
    <w:rPr>
      <w:rFonts w:asciiTheme="majorHAnsi" w:eastAsiaTheme="majorEastAsia" w:hAnsiTheme="majorHAnsi" w:cstheme="majorBidi"/>
      <w:i/>
      <w:iCs/>
      <w:color w:val="262626" w:themeColor="text1" w:themeTint="D9"/>
      <w:sz w:val="21"/>
      <w:szCs w:val="21"/>
      <w:lang w:bidi="pl-PL"/>
    </w:rPr>
  </w:style>
  <w:style w:type="character" w:customStyle="1" w:styleId="Stopka0">
    <w:name w:val="Stopka_"/>
    <w:basedOn w:val="Domylnaczcionkaakapitu"/>
    <w:link w:val="Stopka1"/>
    <w:rsid w:val="000E78A4"/>
    <w:rPr>
      <w:rFonts w:ascii="Calibri" w:eastAsia="Calibri" w:hAnsi="Calibri" w:cs="Calibri"/>
      <w:sz w:val="16"/>
      <w:szCs w:val="16"/>
    </w:rPr>
  </w:style>
  <w:style w:type="character" w:customStyle="1" w:styleId="Nagwek10">
    <w:name w:val="Nagłówek #1_"/>
    <w:basedOn w:val="Domylnaczcionkaakapitu"/>
    <w:link w:val="Nagwek11"/>
    <w:rsid w:val="000E78A4"/>
    <w:rPr>
      <w:rFonts w:ascii="Arial" w:eastAsia="Arial" w:hAnsi="Arial" w:cs="Arial"/>
      <w:b/>
      <w:bCs/>
      <w:color w:val="007481"/>
      <w:sz w:val="62"/>
      <w:szCs w:val="62"/>
    </w:rPr>
  </w:style>
  <w:style w:type="character" w:customStyle="1" w:styleId="Nagweklubstopka2">
    <w:name w:val="Nagłówek lub stopka (2)_"/>
    <w:basedOn w:val="Domylnaczcionkaakapitu"/>
    <w:link w:val="Nagweklubstopka20"/>
    <w:rsid w:val="000E78A4"/>
  </w:style>
  <w:style w:type="character" w:customStyle="1" w:styleId="Teksttreci">
    <w:name w:val="Tekst treści_"/>
    <w:basedOn w:val="Domylnaczcionkaakapitu"/>
    <w:link w:val="Teksttreci0"/>
    <w:rsid w:val="000E78A4"/>
    <w:rPr>
      <w:rFonts w:ascii="Arial" w:eastAsia="Arial" w:hAnsi="Arial" w:cs="Arial"/>
    </w:rPr>
  </w:style>
  <w:style w:type="character" w:customStyle="1" w:styleId="Nagwek20">
    <w:name w:val="Nagłówek #2_"/>
    <w:basedOn w:val="Domylnaczcionkaakapitu"/>
    <w:link w:val="Nagwek21"/>
    <w:rsid w:val="000E78A4"/>
    <w:rPr>
      <w:rFonts w:ascii="Arial" w:eastAsia="Arial" w:hAnsi="Arial" w:cs="Arial"/>
      <w:b/>
      <w:bCs/>
      <w:sz w:val="36"/>
      <w:szCs w:val="36"/>
    </w:rPr>
  </w:style>
  <w:style w:type="character" w:customStyle="1" w:styleId="Nagwek30">
    <w:name w:val="Nagłówek #3_"/>
    <w:basedOn w:val="Domylnaczcionkaakapitu"/>
    <w:link w:val="Nagwek31"/>
    <w:rsid w:val="000E78A4"/>
    <w:rPr>
      <w:rFonts w:ascii="Arial" w:eastAsia="Arial" w:hAnsi="Arial" w:cs="Arial"/>
      <w:sz w:val="36"/>
      <w:szCs w:val="36"/>
    </w:rPr>
  </w:style>
  <w:style w:type="character" w:customStyle="1" w:styleId="Nagwek40">
    <w:name w:val="Nagłówek #4_"/>
    <w:basedOn w:val="Domylnaczcionkaakapitu"/>
    <w:link w:val="Nagwek41"/>
    <w:rsid w:val="000E78A4"/>
    <w:rPr>
      <w:rFonts w:ascii="Arial" w:eastAsia="Arial" w:hAnsi="Arial" w:cs="Arial"/>
      <w:b/>
      <w:bCs/>
      <w:sz w:val="22"/>
      <w:szCs w:val="22"/>
      <w:u w:val="single"/>
    </w:rPr>
  </w:style>
  <w:style w:type="character" w:customStyle="1" w:styleId="Nagwek50">
    <w:name w:val="Nagłówek #5_"/>
    <w:basedOn w:val="Domylnaczcionkaakapitu"/>
    <w:link w:val="Nagwek51"/>
    <w:rsid w:val="000E78A4"/>
    <w:rPr>
      <w:rFonts w:ascii="Arial" w:eastAsia="Arial" w:hAnsi="Arial" w:cs="Arial"/>
      <w:sz w:val="22"/>
      <w:szCs w:val="22"/>
    </w:rPr>
  </w:style>
  <w:style w:type="character" w:customStyle="1" w:styleId="Nagwek60">
    <w:name w:val="Nagłówek #6_"/>
    <w:basedOn w:val="Domylnaczcionkaakapitu"/>
    <w:link w:val="Nagwek61"/>
    <w:rsid w:val="000E78A4"/>
    <w:rPr>
      <w:rFonts w:ascii="Arial" w:eastAsia="Arial" w:hAnsi="Arial" w:cs="Arial"/>
      <w:b/>
      <w:bCs/>
    </w:rPr>
  </w:style>
  <w:style w:type="character" w:customStyle="1" w:styleId="Teksttreci3">
    <w:name w:val="Tekst treści (3)_"/>
    <w:basedOn w:val="Domylnaczcionkaakapitu"/>
    <w:link w:val="Teksttreci30"/>
    <w:rsid w:val="000E78A4"/>
    <w:rPr>
      <w:rFonts w:ascii="Tahoma" w:eastAsia="Tahoma" w:hAnsi="Tahoma" w:cs="Tahoma"/>
      <w:sz w:val="18"/>
      <w:szCs w:val="18"/>
    </w:rPr>
  </w:style>
  <w:style w:type="character" w:customStyle="1" w:styleId="Teksttreci2">
    <w:name w:val="Tekst treści (2)_"/>
    <w:basedOn w:val="Domylnaczcionkaakapitu"/>
    <w:link w:val="Teksttreci20"/>
    <w:rsid w:val="000E78A4"/>
    <w:rPr>
      <w:rFonts w:ascii="Arial" w:eastAsia="Arial" w:hAnsi="Arial" w:cs="Arial"/>
      <w:sz w:val="16"/>
      <w:szCs w:val="16"/>
    </w:rPr>
  </w:style>
  <w:style w:type="character" w:customStyle="1" w:styleId="Podpistabeli">
    <w:name w:val="Podpis tabeli_"/>
    <w:basedOn w:val="Domylnaczcionkaakapitu"/>
    <w:link w:val="Podpistabeli0"/>
    <w:rsid w:val="000E78A4"/>
    <w:rPr>
      <w:rFonts w:ascii="Arial" w:eastAsia="Arial" w:hAnsi="Arial" w:cs="Arial"/>
      <w:sz w:val="17"/>
      <w:szCs w:val="17"/>
    </w:rPr>
  </w:style>
  <w:style w:type="character" w:customStyle="1" w:styleId="Inne">
    <w:name w:val="Inne_"/>
    <w:basedOn w:val="Domylnaczcionkaakapitu"/>
    <w:link w:val="Inne0"/>
    <w:rsid w:val="000E78A4"/>
    <w:rPr>
      <w:rFonts w:ascii="Arial" w:eastAsia="Arial" w:hAnsi="Arial" w:cs="Arial"/>
    </w:rPr>
  </w:style>
  <w:style w:type="paragraph" w:customStyle="1" w:styleId="Stopka1">
    <w:name w:val="Stopka1"/>
    <w:basedOn w:val="Normalny"/>
    <w:link w:val="Stopka0"/>
    <w:rsid w:val="000E78A4"/>
    <w:pPr>
      <w:widowControl/>
      <w:autoSpaceDN/>
      <w:adjustRightInd/>
      <w:spacing w:after="160" w:line="259" w:lineRule="auto"/>
      <w:ind w:left="300"/>
    </w:pPr>
    <w:rPr>
      <w:rFonts w:ascii="Calibri" w:eastAsia="Calibri" w:hAnsi="Calibri" w:cs="Calibri"/>
      <w:sz w:val="16"/>
      <w:szCs w:val="16"/>
    </w:rPr>
  </w:style>
  <w:style w:type="paragraph" w:customStyle="1" w:styleId="Nagwek11">
    <w:name w:val="Nagłówek #1"/>
    <w:basedOn w:val="Normalny"/>
    <w:link w:val="Nagwek10"/>
    <w:rsid w:val="000E78A4"/>
    <w:pPr>
      <w:widowControl/>
      <w:autoSpaceDN/>
      <w:adjustRightInd/>
      <w:spacing w:before="1040" w:after="80" w:line="259" w:lineRule="auto"/>
      <w:jc w:val="center"/>
      <w:outlineLvl w:val="0"/>
    </w:pPr>
    <w:rPr>
      <w:rFonts w:ascii="Arial" w:eastAsia="Arial" w:hAnsi="Arial" w:cs="Arial"/>
      <w:b/>
      <w:bCs/>
      <w:color w:val="007481"/>
      <w:sz w:val="62"/>
      <w:szCs w:val="62"/>
    </w:rPr>
  </w:style>
  <w:style w:type="paragraph" w:customStyle="1" w:styleId="Nagweklubstopka20">
    <w:name w:val="Nagłówek lub stopka (2)"/>
    <w:basedOn w:val="Normalny"/>
    <w:link w:val="Nagweklubstopka2"/>
    <w:rsid w:val="000E78A4"/>
    <w:pPr>
      <w:widowControl/>
      <w:autoSpaceDN/>
      <w:adjustRightInd/>
      <w:spacing w:after="160" w:line="259" w:lineRule="auto"/>
    </w:pPr>
    <w:rPr>
      <w:rFonts w:eastAsia="Times New Roman"/>
      <w:sz w:val="20"/>
      <w:szCs w:val="20"/>
    </w:rPr>
  </w:style>
  <w:style w:type="paragraph" w:customStyle="1" w:styleId="Teksttreci0">
    <w:name w:val="Tekst treści"/>
    <w:basedOn w:val="Normalny"/>
    <w:link w:val="Teksttreci"/>
    <w:rsid w:val="000E78A4"/>
    <w:pPr>
      <w:widowControl/>
      <w:autoSpaceDN/>
      <w:adjustRightInd/>
      <w:spacing w:after="160" w:line="264" w:lineRule="auto"/>
    </w:pPr>
    <w:rPr>
      <w:rFonts w:ascii="Arial" w:eastAsia="Arial" w:hAnsi="Arial" w:cs="Arial"/>
      <w:sz w:val="20"/>
      <w:szCs w:val="20"/>
    </w:rPr>
  </w:style>
  <w:style w:type="paragraph" w:customStyle="1" w:styleId="Nagwek21">
    <w:name w:val="Nagłówek #2"/>
    <w:basedOn w:val="Normalny"/>
    <w:link w:val="Nagwek20"/>
    <w:rsid w:val="000E78A4"/>
    <w:pPr>
      <w:widowControl/>
      <w:autoSpaceDN/>
      <w:adjustRightInd/>
      <w:spacing w:after="160" w:line="259" w:lineRule="auto"/>
      <w:jc w:val="center"/>
      <w:outlineLvl w:val="1"/>
    </w:pPr>
    <w:rPr>
      <w:rFonts w:ascii="Arial" w:eastAsia="Arial" w:hAnsi="Arial" w:cs="Arial"/>
      <w:b/>
      <w:bCs/>
      <w:sz w:val="36"/>
      <w:szCs w:val="36"/>
    </w:rPr>
  </w:style>
  <w:style w:type="paragraph" w:customStyle="1" w:styleId="Nagwek31">
    <w:name w:val="Nagłówek #3"/>
    <w:basedOn w:val="Normalny"/>
    <w:link w:val="Nagwek30"/>
    <w:rsid w:val="000E78A4"/>
    <w:pPr>
      <w:widowControl/>
      <w:autoSpaceDN/>
      <w:adjustRightInd/>
      <w:spacing w:after="540" w:line="216" w:lineRule="auto"/>
      <w:jc w:val="center"/>
      <w:outlineLvl w:val="2"/>
    </w:pPr>
    <w:rPr>
      <w:rFonts w:ascii="Arial" w:eastAsia="Arial" w:hAnsi="Arial" w:cs="Arial"/>
      <w:sz w:val="36"/>
      <w:szCs w:val="36"/>
    </w:rPr>
  </w:style>
  <w:style w:type="paragraph" w:customStyle="1" w:styleId="Nagwek41">
    <w:name w:val="Nagłówek #4"/>
    <w:basedOn w:val="Normalny"/>
    <w:link w:val="Nagwek40"/>
    <w:rsid w:val="000E78A4"/>
    <w:pPr>
      <w:widowControl/>
      <w:autoSpaceDN/>
      <w:adjustRightInd/>
      <w:spacing w:after="80" w:line="259" w:lineRule="auto"/>
      <w:jc w:val="center"/>
      <w:outlineLvl w:val="3"/>
    </w:pPr>
    <w:rPr>
      <w:rFonts w:ascii="Arial" w:eastAsia="Arial" w:hAnsi="Arial" w:cs="Arial"/>
      <w:b/>
      <w:bCs/>
      <w:sz w:val="22"/>
      <w:szCs w:val="22"/>
      <w:u w:val="single"/>
    </w:rPr>
  </w:style>
  <w:style w:type="paragraph" w:customStyle="1" w:styleId="Nagwek51">
    <w:name w:val="Nagłówek #5"/>
    <w:basedOn w:val="Normalny"/>
    <w:link w:val="Nagwek50"/>
    <w:rsid w:val="000E78A4"/>
    <w:pPr>
      <w:widowControl/>
      <w:autoSpaceDN/>
      <w:adjustRightInd/>
      <w:spacing w:after="400" w:line="259" w:lineRule="auto"/>
      <w:jc w:val="center"/>
      <w:outlineLvl w:val="4"/>
    </w:pPr>
    <w:rPr>
      <w:rFonts w:ascii="Arial" w:eastAsia="Arial" w:hAnsi="Arial" w:cs="Arial"/>
      <w:sz w:val="22"/>
      <w:szCs w:val="22"/>
    </w:rPr>
  </w:style>
  <w:style w:type="paragraph" w:customStyle="1" w:styleId="Nagwek61">
    <w:name w:val="Nagłówek #6"/>
    <w:basedOn w:val="Normalny"/>
    <w:link w:val="Nagwek60"/>
    <w:rsid w:val="000E78A4"/>
    <w:pPr>
      <w:widowControl/>
      <w:autoSpaceDN/>
      <w:adjustRightInd/>
      <w:spacing w:after="240" w:line="264" w:lineRule="auto"/>
      <w:outlineLvl w:val="5"/>
    </w:pPr>
    <w:rPr>
      <w:rFonts w:ascii="Arial" w:eastAsia="Arial" w:hAnsi="Arial" w:cs="Arial"/>
      <w:b/>
      <w:bCs/>
      <w:sz w:val="20"/>
      <w:szCs w:val="20"/>
    </w:rPr>
  </w:style>
  <w:style w:type="paragraph" w:customStyle="1" w:styleId="Teksttreci30">
    <w:name w:val="Tekst treści (3)"/>
    <w:basedOn w:val="Normalny"/>
    <w:link w:val="Teksttreci3"/>
    <w:rsid w:val="000E78A4"/>
    <w:pPr>
      <w:widowControl/>
      <w:autoSpaceDN/>
      <w:adjustRightInd/>
      <w:spacing w:after="170" w:line="259" w:lineRule="auto"/>
      <w:ind w:left="1220" w:firstLine="390"/>
    </w:pPr>
    <w:rPr>
      <w:rFonts w:ascii="Tahoma" w:eastAsia="Tahoma" w:hAnsi="Tahoma" w:cs="Tahoma"/>
      <w:sz w:val="18"/>
      <w:szCs w:val="18"/>
    </w:rPr>
  </w:style>
  <w:style w:type="paragraph" w:customStyle="1" w:styleId="Teksttreci20">
    <w:name w:val="Tekst treści (2)"/>
    <w:basedOn w:val="Normalny"/>
    <w:link w:val="Teksttreci2"/>
    <w:rsid w:val="000E78A4"/>
    <w:pPr>
      <w:widowControl/>
      <w:autoSpaceDN/>
      <w:adjustRightInd/>
      <w:spacing w:after="200" w:line="257" w:lineRule="auto"/>
      <w:ind w:left="400"/>
    </w:pPr>
    <w:rPr>
      <w:rFonts w:ascii="Arial" w:eastAsia="Arial" w:hAnsi="Arial" w:cs="Arial"/>
      <w:sz w:val="16"/>
      <w:szCs w:val="16"/>
    </w:rPr>
  </w:style>
  <w:style w:type="paragraph" w:customStyle="1" w:styleId="Podpistabeli0">
    <w:name w:val="Podpis tabeli"/>
    <w:basedOn w:val="Normalny"/>
    <w:link w:val="Podpistabeli"/>
    <w:rsid w:val="000E78A4"/>
    <w:pPr>
      <w:widowControl/>
      <w:autoSpaceDN/>
      <w:adjustRightInd/>
      <w:spacing w:after="160" w:line="295" w:lineRule="auto"/>
    </w:pPr>
    <w:rPr>
      <w:rFonts w:ascii="Arial" w:eastAsia="Arial" w:hAnsi="Arial" w:cs="Arial"/>
      <w:sz w:val="17"/>
      <w:szCs w:val="17"/>
    </w:rPr>
  </w:style>
  <w:style w:type="paragraph" w:customStyle="1" w:styleId="Inne0">
    <w:name w:val="Inne"/>
    <w:basedOn w:val="Normalny"/>
    <w:link w:val="Inne"/>
    <w:rsid w:val="000E78A4"/>
    <w:pPr>
      <w:widowControl/>
      <w:autoSpaceDN/>
      <w:adjustRightInd/>
      <w:spacing w:after="160" w:line="264" w:lineRule="auto"/>
    </w:pPr>
    <w:rPr>
      <w:rFonts w:ascii="Arial" w:eastAsia="Arial" w:hAnsi="Arial" w:cs="Arial"/>
      <w:sz w:val="20"/>
      <w:szCs w:val="20"/>
    </w:rPr>
  </w:style>
  <w:style w:type="paragraph" w:customStyle="1" w:styleId="Tekstwstpniesformatowany">
    <w:name w:val="Tekst wstępnie sformatowany"/>
    <w:basedOn w:val="Normalny"/>
    <w:rsid w:val="000E78A4"/>
    <w:pPr>
      <w:widowControl/>
      <w:suppressAutoHyphens/>
      <w:autoSpaceDN/>
      <w:adjustRightInd/>
      <w:spacing w:after="160" w:line="259" w:lineRule="auto"/>
    </w:pPr>
    <w:rPr>
      <w:rFonts w:asciiTheme="minorHAnsi" w:eastAsiaTheme="minorEastAsia" w:hAnsiTheme="minorHAnsi" w:cstheme="minorBidi"/>
      <w:sz w:val="20"/>
      <w:szCs w:val="20"/>
      <w:lang w:eastAsia="ar-SA"/>
    </w:rPr>
  </w:style>
  <w:style w:type="character" w:customStyle="1" w:styleId="Nierozpoznanawzmianka1">
    <w:name w:val="Nierozpoznana wzmianka1"/>
    <w:basedOn w:val="Domylnaczcionkaakapitu"/>
    <w:uiPriority w:val="99"/>
    <w:semiHidden/>
    <w:unhideWhenUsed/>
    <w:rsid w:val="000E78A4"/>
    <w:rPr>
      <w:color w:val="605E5C"/>
      <w:shd w:val="clear" w:color="auto" w:fill="E1DFDD"/>
    </w:rPr>
  </w:style>
  <w:style w:type="character" w:styleId="UyteHipercze">
    <w:name w:val="FollowedHyperlink"/>
    <w:basedOn w:val="Domylnaczcionkaakapitu"/>
    <w:uiPriority w:val="99"/>
    <w:unhideWhenUsed/>
    <w:rsid w:val="000E78A4"/>
    <w:rPr>
      <w:color w:val="954F72" w:themeColor="followedHyperlink"/>
      <w:u w:val="single"/>
    </w:rPr>
  </w:style>
  <w:style w:type="paragraph" w:customStyle="1" w:styleId="Znak1ZnakZnakZnakZnakZnakZnak">
    <w:name w:val="Znak1 Znak Znak Znak Znak Znak Znak"/>
    <w:basedOn w:val="Normalny"/>
    <w:rsid w:val="000E78A4"/>
    <w:pPr>
      <w:widowControl/>
      <w:autoSpaceDN/>
      <w:adjustRightInd/>
      <w:spacing w:after="160" w:line="259" w:lineRule="auto"/>
    </w:pPr>
    <w:rPr>
      <w:rFonts w:eastAsia="Times New Roman"/>
      <w:sz w:val="22"/>
      <w:szCs w:val="22"/>
    </w:rPr>
  </w:style>
  <w:style w:type="paragraph" w:styleId="Tekstpodstawowy2">
    <w:name w:val="Body Text 2"/>
    <w:basedOn w:val="Normalny"/>
    <w:link w:val="Tekstpodstawowy2Znak"/>
    <w:uiPriority w:val="99"/>
    <w:unhideWhenUsed/>
    <w:rsid w:val="000E78A4"/>
    <w:pPr>
      <w:widowControl/>
      <w:autoSpaceDN/>
      <w:adjustRightInd/>
      <w:spacing w:after="120" w:line="480" w:lineRule="auto"/>
    </w:pPr>
    <w:rPr>
      <w:rFonts w:asciiTheme="minorHAnsi" w:eastAsiaTheme="minorEastAsia" w:hAnsiTheme="minorHAnsi" w:cstheme="minorBidi"/>
      <w:sz w:val="22"/>
      <w:szCs w:val="22"/>
      <w:lang w:bidi="pl-PL"/>
    </w:rPr>
  </w:style>
  <w:style w:type="character" w:customStyle="1" w:styleId="Tekstpodstawowy2Znak">
    <w:name w:val="Tekst podstawowy 2 Znak"/>
    <w:basedOn w:val="Domylnaczcionkaakapitu"/>
    <w:link w:val="Tekstpodstawowy2"/>
    <w:uiPriority w:val="99"/>
    <w:rsid w:val="000E78A4"/>
    <w:rPr>
      <w:rFonts w:asciiTheme="minorHAnsi" w:eastAsiaTheme="minorEastAsia" w:hAnsiTheme="minorHAnsi" w:cstheme="minorBidi"/>
      <w:sz w:val="22"/>
      <w:szCs w:val="22"/>
      <w:lang w:bidi="pl-PL"/>
    </w:rPr>
  </w:style>
  <w:style w:type="paragraph" w:styleId="Legenda">
    <w:name w:val="caption"/>
    <w:basedOn w:val="Normalny"/>
    <w:next w:val="Normalny"/>
    <w:uiPriority w:val="35"/>
    <w:semiHidden/>
    <w:unhideWhenUsed/>
    <w:qFormat/>
    <w:rsid w:val="000E78A4"/>
    <w:pPr>
      <w:widowControl/>
      <w:autoSpaceDN/>
      <w:adjustRightInd/>
      <w:spacing w:after="200"/>
    </w:pPr>
    <w:rPr>
      <w:rFonts w:asciiTheme="minorHAnsi" w:eastAsiaTheme="minorEastAsia" w:hAnsiTheme="minorHAnsi" w:cstheme="minorBidi"/>
      <w:i/>
      <w:iCs/>
      <w:color w:val="44546A" w:themeColor="text2"/>
      <w:sz w:val="18"/>
      <w:szCs w:val="18"/>
      <w:lang w:bidi="pl-PL"/>
    </w:rPr>
  </w:style>
  <w:style w:type="character" w:styleId="Uwydatnienie">
    <w:name w:val="Emphasis"/>
    <w:basedOn w:val="Domylnaczcionkaakapitu"/>
    <w:uiPriority w:val="20"/>
    <w:qFormat/>
    <w:rsid w:val="000E78A4"/>
    <w:rPr>
      <w:i/>
      <w:iCs/>
      <w:color w:val="auto"/>
    </w:rPr>
  </w:style>
  <w:style w:type="paragraph" w:styleId="Bezodstpw">
    <w:name w:val="No Spacing"/>
    <w:uiPriority w:val="1"/>
    <w:qFormat/>
    <w:rsid w:val="000E78A4"/>
    <w:rPr>
      <w:rFonts w:asciiTheme="minorHAnsi" w:eastAsiaTheme="minorEastAsia" w:hAnsiTheme="minorHAnsi" w:cstheme="minorBidi"/>
      <w:sz w:val="22"/>
      <w:szCs w:val="22"/>
      <w:lang w:bidi="pl-PL"/>
    </w:rPr>
  </w:style>
  <w:style w:type="paragraph" w:styleId="Cytat">
    <w:name w:val="Quote"/>
    <w:basedOn w:val="Normalny"/>
    <w:next w:val="Normalny"/>
    <w:link w:val="CytatZnak"/>
    <w:uiPriority w:val="29"/>
    <w:qFormat/>
    <w:rsid w:val="000E78A4"/>
    <w:pPr>
      <w:widowControl/>
      <w:autoSpaceDN/>
      <w:adjustRightInd/>
      <w:spacing w:before="200" w:after="160" w:line="259" w:lineRule="auto"/>
      <w:ind w:left="864" w:right="864"/>
    </w:pPr>
    <w:rPr>
      <w:rFonts w:asciiTheme="minorHAnsi" w:eastAsiaTheme="minorEastAsia" w:hAnsiTheme="minorHAnsi" w:cstheme="minorBidi"/>
      <w:i/>
      <w:iCs/>
      <w:color w:val="404040" w:themeColor="text1" w:themeTint="BF"/>
      <w:sz w:val="22"/>
      <w:szCs w:val="22"/>
      <w:lang w:bidi="pl-PL"/>
    </w:rPr>
  </w:style>
  <w:style w:type="character" w:customStyle="1" w:styleId="CytatZnak">
    <w:name w:val="Cytat Znak"/>
    <w:basedOn w:val="Domylnaczcionkaakapitu"/>
    <w:link w:val="Cytat"/>
    <w:uiPriority w:val="29"/>
    <w:rsid w:val="000E78A4"/>
    <w:rPr>
      <w:rFonts w:asciiTheme="minorHAnsi" w:eastAsiaTheme="minorEastAsia" w:hAnsiTheme="minorHAnsi" w:cstheme="minorBidi"/>
      <w:i/>
      <w:iCs/>
      <w:color w:val="404040" w:themeColor="text1" w:themeTint="BF"/>
      <w:sz w:val="22"/>
      <w:szCs w:val="22"/>
      <w:lang w:bidi="pl-PL"/>
    </w:rPr>
  </w:style>
  <w:style w:type="character" w:styleId="Wyrnieniedelikatne">
    <w:name w:val="Subtle Emphasis"/>
    <w:basedOn w:val="Domylnaczcionkaakapitu"/>
    <w:uiPriority w:val="19"/>
    <w:qFormat/>
    <w:rsid w:val="000E78A4"/>
    <w:rPr>
      <w:i/>
      <w:iCs/>
      <w:color w:val="404040" w:themeColor="text1" w:themeTint="BF"/>
    </w:rPr>
  </w:style>
  <w:style w:type="character" w:styleId="Wyrnienieintensywne">
    <w:name w:val="Intense Emphasis"/>
    <w:basedOn w:val="Domylnaczcionkaakapitu"/>
    <w:uiPriority w:val="21"/>
    <w:qFormat/>
    <w:rsid w:val="000E78A4"/>
    <w:rPr>
      <w:b/>
      <w:bCs/>
      <w:i/>
      <w:iCs/>
      <w:color w:val="auto"/>
    </w:rPr>
  </w:style>
  <w:style w:type="character" w:styleId="Odwoaniedelikatne">
    <w:name w:val="Subtle Reference"/>
    <w:basedOn w:val="Domylnaczcionkaakapitu"/>
    <w:uiPriority w:val="31"/>
    <w:qFormat/>
    <w:rsid w:val="000E78A4"/>
    <w:rPr>
      <w:smallCaps/>
      <w:color w:val="404040" w:themeColor="text1" w:themeTint="BF"/>
    </w:rPr>
  </w:style>
  <w:style w:type="character" w:styleId="Odwoanieintensywne">
    <w:name w:val="Intense Reference"/>
    <w:basedOn w:val="Domylnaczcionkaakapitu"/>
    <w:uiPriority w:val="32"/>
    <w:qFormat/>
    <w:rsid w:val="000E78A4"/>
    <w:rPr>
      <w:b/>
      <w:bCs/>
      <w:smallCaps/>
      <w:color w:val="404040" w:themeColor="text1" w:themeTint="BF"/>
      <w:spacing w:val="5"/>
    </w:rPr>
  </w:style>
  <w:style w:type="character" w:styleId="Tytuksiki">
    <w:name w:val="Book Title"/>
    <w:basedOn w:val="Domylnaczcionkaakapitu"/>
    <w:uiPriority w:val="33"/>
    <w:qFormat/>
    <w:rsid w:val="000E78A4"/>
    <w:rPr>
      <w:b/>
      <w:bCs/>
      <w:i/>
      <w:iCs/>
      <w:spacing w:val="5"/>
    </w:rPr>
  </w:style>
  <w:style w:type="paragraph" w:styleId="Nagwekspisutreci">
    <w:name w:val="TOC Heading"/>
    <w:basedOn w:val="Nagwek1"/>
    <w:next w:val="Normalny"/>
    <w:uiPriority w:val="39"/>
    <w:semiHidden/>
    <w:unhideWhenUsed/>
    <w:qFormat/>
    <w:rsid w:val="000E78A4"/>
    <w:pPr>
      <w:keepLines/>
      <w:spacing w:before="240" w:line="259" w:lineRule="auto"/>
      <w:outlineLvl w:val="9"/>
    </w:pPr>
    <w:rPr>
      <w:rFonts w:asciiTheme="majorHAnsi" w:eastAsiaTheme="majorEastAsia" w:hAnsiTheme="majorHAnsi" w:cstheme="majorBidi"/>
      <w:i w:val="0"/>
      <w:color w:val="262626" w:themeColor="text1" w:themeTint="D9"/>
      <w:sz w:val="32"/>
      <w:szCs w:val="32"/>
      <w:lang w:bidi="pl-PL"/>
    </w:rPr>
  </w:style>
  <w:style w:type="character" w:customStyle="1" w:styleId="markedcontent">
    <w:name w:val="markedcontent"/>
    <w:basedOn w:val="Domylnaczcionkaakapitu"/>
    <w:rsid w:val="000E78A4"/>
  </w:style>
  <w:style w:type="character" w:customStyle="1" w:styleId="WW8Num5z1">
    <w:name w:val="WW8Num5z1"/>
    <w:rsid w:val="000E78A4"/>
  </w:style>
  <w:style w:type="paragraph" w:styleId="Poprawka">
    <w:name w:val="Revision"/>
    <w:hidden/>
    <w:uiPriority w:val="99"/>
    <w:semiHidden/>
    <w:rsid w:val="009837F9"/>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47635">
      <w:bodyDiv w:val="1"/>
      <w:marLeft w:val="0"/>
      <w:marRight w:val="0"/>
      <w:marTop w:val="0"/>
      <w:marBottom w:val="0"/>
      <w:divBdr>
        <w:top w:val="none" w:sz="0" w:space="0" w:color="auto"/>
        <w:left w:val="none" w:sz="0" w:space="0" w:color="auto"/>
        <w:bottom w:val="none" w:sz="0" w:space="0" w:color="auto"/>
        <w:right w:val="none" w:sz="0" w:space="0" w:color="auto"/>
      </w:divBdr>
    </w:div>
    <w:div w:id="720246064">
      <w:bodyDiv w:val="1"/>
      <w:marLeft w:val="0"/>
      <w:marRight w:val="0"/>
      <w:marTop w:val="0"/>
      <w:marBottom w:val="0"/>
      <w:divBdr>
        <w:top w:val="none" w:sz="0" w:space="0" w:color="auto"/>
        <w:left w:val="none" w:sz="0" w:space="0" w:color="auto"/>
        <w:bottom w:val="none" w:sz="0" w:space="0" w:color="auto"/>
        <w:right w:val="none" w:sz="0" w:space="0" w:color="auto"/>
      </w:divBdr>
    </w:div>
    <w:div w:id="1139616133">
      <w:bodyDiv w:val="1"/>
      <w:marLeft w:val="0"/>
      <w:marRight w:val="0"/>
      <w:marTop w:val="0"/>
      <w:marBottom w:val="0"/>
      <w:divBdr>
        <w:top w:val="none" w:sz="0" w:space="0" w:color="auto"/>
        <w:left w:val="none" w:sz="0" w:space="0" w:color="auto"/>
        <w:bottom w:val="none" w:sz="0" w:space="0" w:color="auto"/>
        <w:right w:val="none" w:sz="0" w:space="0" w:color="auto"/>
      </w:divBdr>
    </w:div>
    <w:div w:id="1493259118">
      <w:bodyDiv w:val="1"/>
      <w:marLeft w:val="0"/>
      <w:marRight w:val="0"/>
      <w:marTop w:val="0"/>
      <w:marBottom w:val="0"/>
      <w:divBdr>
        <w:top w:val="none" w:sz="0" w:space="0" w:color="auto"/>
        <w:left w:val="none" w:sz="0" w:space="0" w:color="auto"/>
        <w:bottom w:val="none" w:sz="0" w:space="0" w:color="auto"/>
        <w:right w:val="none" w:sz="0" w:space="0" w:color="auto"/>
      </w:divBdr>
    </w:div>
    <w:div w:id="18115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6E9A1-5F5E-470D-A722-1FF0C4FC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4020</Words>
  <Characters>25902</Characters>
  <Application>Microsoft Office Word</Application>
  <DocSecurity>0</DocSecurity>
  <Lines>215</Lines>
  <Paragraphs>59</Paragraphs>
  <ScaleCrop>false</ScaleCrop>
  <HeadingPairs>
    <vt:vector size="2" baseType="variant">
      <vt:variant>
        <vt:lpstr>Tytuł</vt:lpstr>
      </vt:variant>
      <vt:variant>
        <vt:i4>1</vt:i4>
      </vt:variant>
    </vt:vector>
  </HeadingPairs>
  <TitlesOfParts>
    <vt:vector size="1" baseType="lpstr">
      <vt:lpstr>Załącznik nr 4 do SIWZ</vt:lpstr>
    </vt:vector>
  </TitlesOfParts>
  <Company>UMstW</Company>
  <LinksUpToDate>false</LinksUpToDate>
  <CharactersWithSpaces>29863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SIWZ</dc:title>
  <dc:creator>Administrator</dc:creator>
  <cp:lastModifiedBy>Jakub Biernacki</cp:lastModifiedBy>
  <cp:revision>2</cp:revision>
  <cp:lastPrinted>2020-01-17T11:44:00Z</cp:lastPrinted>
  <dcterms:created xsi:type="dcterms:W3CDTF">2022-03-11T07:56:00Z</dcterms:created>
  <dcterms:modified xsi:type="dcterms:W3CDTF">2022-03-11T07:56:00Z</dcterms:modified>
</cp:coreProperties>
</file>